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E28A" w14:textId="77777777" w:rsidR="001F2624" w:rsidRPr="00F12D2C" w:rsidRDefault="001F2624" w:rsidP="00F12D2C">
      <w:pPr>
        <w:spacing w:after="0" w:line="240" w:lineRule="auto"/>
        <w:rPr>
          <w:rFonts w:ascii="Trebuchet MS" w:hAnsi="Trebuchet MS" w:cs="Times New Roman"/>
        </w:rPr>
      </w:pPr>
    </w:p>
    <w:p w14:paraId="7600604F" w14:textId="77777777" w:rsidR="00921FA5" w:rsidRPr="00F12D2C" w:rsidRDefault="00921FA5" w:rsidP="00F12D2C">
      <w:pPr>
        <w:spacing w:after="0" w:line="240" w:lineRule="auto"/>
        <w:rPr>
          <w:rFonts w:ascii="Trebuchet MS" w:hAnsi="Trebuchet MS" w:cs="Times New Roman"/>
        </w:rPr>
      </w:pPr>
    </w:p>
    <w:p w14:paraId="31388140" w14:textId="77777777" w:rsidR="00921FA5" w:rsidRPr="00F12D2C" w:rsidRDefault="00921FA5" w:rsidP="00F12D2C">
      <w:pPr>
        <w:spacing w:after="0" w:line="240" w:lineRule="auto"/>
        <w:rPr>
          <w:rFonts w:ascii="Trebuchet MS" w:hAnsi="Trebuchet MS" w:cs="Times New Roman"/>
        </w:rPr>
      </w:pPr>
    </w:p>
    <w:p w14:paraId="61C5C377" w14:textId="77777777" w:rsidR="00921FA5" w:rsidRPr="00F12D2C" w:rsidRDefault="00921FA5" w:rsidP="00F12D2C">
      <w:pPr>
        <w:spacing w:after="0" w:line="240" w:lineRule="auto"/>
        <w:rPr>
          <w:rFonts w:ascii="Trebuchet MS" w:hAnsi="Trebuchet MS" w:cs="Times New Roman"/>
        </w:rPr>
      </w:pPr>
    </w:p>
    <w:p w14:paraId="29259183" w14:textId="77777777" w:rsidR="00A12F45" w:rsidRPr="00F12D2C" w:rsidRDefault="00A12F45" w:rsidP="00F12D2C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14:paraId="214C121A" w14:textId="0F4A1F6D" w:rsidR="00A12F45" w:rsidRPr="00F12D2C" w:rsidRDefault="00A12F45" w:rsidP="00F12D2C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14:paraId="2FE5FC18" w14:textId="4481A747" w:rsidR="002646B0" w:rsidRPr="00F12D2C" w:rsidRDefault="001F0DFC" w:rsidP="00F12D2C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="Times New Roman"/>
          <w:b/>
        </w:rPr>
      </w:pPr>
      <w:r w:rsidRPr="00F12D2C">
        <w:rPr>
          <w:rFonts w:ascii="Trebuchet MS" w:hAnsi="Trebuchet MS" w:cs="Times New Roman"/>
          <w:b/>
        </w:rPr>
        <w:t>AUTORITATEA NAȚIONALĂ PENTRU CALIFICĂRI</w:t>
      </w:r>
    </w:p>
    <w:p w14:paraId="70A6F741" w14:textId="3CFB2E7A" w:rsidR="00921FA5" w:rsidRPr="00F12D2C" w:rsidRDefault="000525C5" w:rsidP="00F12D2C">
      <w:pPr>
        <w:spacing w:after="0" w:line="240" w:lineRule="auto"/>
        <w:jc w:val="center"/>
        <w:rPr>
          <w:rFonts w:ascii="Trebuchet MS" w:eastAsia="Palatino Linotype" w:hAnsi="Trebuchet MS" w:cs="Arial"/>
          <w:b/>
          <w:bCs/>
        </w:rPr>
      </w:pPr>
      <w:proofErr w:type="spellStart"/>
      <w:r w:rsidRPr="00F12D2C">
        <w:rPr>
          <w:rFonts w:ascii="Trebuchet MS" w:hAnsi="Trebuchet MS" w:cs="Arial"/>
          <w:b/>
          <w:bCs/>
        </w:rPr>
        <w:t>anunță</w:t>
      </w:r>
      <w:proofErr w:type="spellEnd"/>
      <w:r w:rsidRPr="00F12D2C">
        <w:rPr>
          <w:rFonts w:ascii="Trebuchet MS" w:hAnsi="Trebuchet MS" w:cs="Arial"/>
          <w:b/>
          <w:bCs/>
        </w:rPr>
        <w:t xml:space="preserve"> </w:t>
      </w:r>
      <w:proofErr w:type="spellStart"/>
      <w:r w:rsidRPr="00F12D2C">
        <w:rPr>
          <w:rFonts w:ascii="Trebuchet MS" w:hAnsi="Trebuchet MS" w:cs="Arial"/>
          <w:b/>
          <w:bCs/>
        </w:rPr>
        <w:t>scoaterea</w:t>
      </w:r>
      <w:proofErr w:type="spellEnd"/>
      <w:r w:rsidRPr="00F12D2C">
        <w:rPr>
          <w:rFonts w:ascii="Trebuchet MS" w:hAnsi="Trebuchet MS" w:cs="Arial"/>
          <w:b/>
          <w:bCs/>
        </w:rPr>
        <w:t xml:space="preserve"> la concurs</w:t>
      </w:r>
      <w:r w:rsidR="008906ED" w:rsidRPr="00F12D2C">
        <w:rPr>
          <w:rFonts w:ascii="Trebuchet MS" w:hAnsi="Trebuchet MS" w:cs="Arial"/>
          <w:b/>
          <w:bCs/>
        </w:rPr>
        <w:t xml:space="preserve"> </w:t>
      </w:r>
      <w:r w:rsidR="002646B0" w:rsidRPr="00F12D2C">
        <w:rPr>
          <w:rFonts w:ascii="Trebuchet MS" w:hAnsi="Trebuchet MS" w:cs="Arial"/>
          <w:b/>
          <w:bCs/>
        </w:rPr>
        <w:t xml:space="preserve">11 </w:t>
      </w:r>
      <w:proofErr w:type="spellStart"/>
      <w:r w:rsidR="002646B0" w:rsidRPr="00F12D2C">
        <w:rPr>
          <w:rFonts w:ascii="Trebuchet MS" w:hAnsi="Trebuchet MS" w:cs="Arial"/>
          <w:b/>
          <w:bCs/>
        </w:rPr>
        <w:t>pozi</w:t>
      </w:r>
      <w:proofErr w:type="spellEnd"/>
      <w:r w:rsidR="002646B0" w:rsidRPr="00F12D2C">
        <w:rPr>
          <w:rFonts w:ascii="Trebuchet MS" w:hAnsi="Trebuchet MS" w:cs="Arial"/>
          <w:b/>
          <w:bCs/>
          <w:lang w:val="ro-RO"/>
        </w:rPr>
        <w:t xml:space="preserve">ții de </w:t>
      </w:r>
      <w:proofErr w:type="spellStart"/>
      <w:r w:rsidR="002646B0" w:rsidRPr="00F12D2C">
        <w:rPr>
          <w:rFonts w:ascii="Trebuchet MS" w:hAnsi="Trebuchet MS" w:cs="Arial"/>
          <w:b/>
          <w:bCs/>
        </w:rPr>
        <w:t>Experți</w:t>
      </w:r>
      <w:proofErr w:type="spellEnd"/>
      <w:r w:rsidR="002646B0" w:rsidRPr="00F12D2C">
        <w:rPr>
          <w:rFonts w:ascii="Trebuchet MS" w:hAnsi="Trebuchet MS" w:cs="Arial"/>
          <w:b/>
          <w:bCs/>
        </w:rPr>
        <w:t xml:space="preserve"> </w:t>
      </w:r>
      <w:proofErr w:type="spellStart"/>
      <w:r w:rsidR="002646B0" w:rsidRPr="00F12D2C">
        <w:rPr>
          <w:rFonts w:ascii="Trebuchet MS" w:hAnsi="Trebuchet MS" w:cs="Arial"/>
          <w:b/>
          <w:bCs/>
        </w:rPr>
        <w:t>sectoriali</w:t>
      </w:r>
      <w:proofErr w:type="spellEnd"/>
      <w:r w:rsidR="002646B0" w:rsidRPr="00F12D2C">
        <w:rPr>
          <w:rFonts w:ascii="Trebuchet MS" w:hAnsi="Trebuchet MS" w:cs="Arial"/>
          <w:b/>
          <w:bCs/>
        </w:rPr>
        <w:t xml:space="preserve"> A3, </w:t>
      </w:r>
    </w:p>
    <w:p w14:paraId="076D7242" w14:textId="77777777" w:rsidR="00921FA5" w:rsidRPr="00F12D2C" w:rsidRDefault="008906ED" w:rsidP="00F12D2C">
      <w:pPr>
        <w:spacing w:after="0" w:line="240" w:lineRule="auto"/>
        <w:jc w:val="center"/>
        <w:rPr>
          <w:rFonts w:ascii="Trebuchet MS" w:hAnsi="Trebuchet MS" w:cs="Arial"/>
        </w:rPr>
      </w:pPr>
      <w:proofErr w:type="spellStart"/>
      <w:r w:rsidRPr="00F12D2C">
        <w:rPr>
          <w:rFonts w:ascii="Trebuchet MS" w:hAnsi="Trebuchet MS" w:cs="Arial"/>
        </w:rPr>
        <w:t>în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cadrul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proiectului</w:t>
      </w:r>
      <w:proofErr w:type="spellEnd"/>
      <w:r w:rsidR="00164080" w:rsidRPr="00F12D2C">
        <w:rPr>
          <w:rFonts w:ascii="Trebuchet MS" w:hAnsi="Trebuchet MS" w:cs="Arial"/>
        </w:rPr>
        <w:t xml:space="preserve"> </w:t>
      </w:r>
      <w:r w:rsidRPr="00F12D2C">
        <w:rPr>
          <w:rFonts w:ascii="Trebuchet MS" w:hAnsi="Trebuchet MS" w:cs="Arial"/>
        </w:rPr>
        <w:t>“</w:t>
      </w:r>
      <w:proofErr w:type="spellStart"/>
      <w:r w:rsidRPr="00F12D2C">
        <w:rPr>
          <w:rFonts w:ascii="Trebuchet MS" w:hAnsi="Trebuchet MS" w:cs="Arial"/>
        </w:rPr>
        <w:t>Creșterea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capacității</w:t>
      </w:r>
      <w:proofErr w:type="spellEnd"/>
      <w:r w:rsidRPr="00F12D2C">
        <w:rPr>
          <w:rFonts w:ascii="Trebuchet MS" w:hAnsi="Trebuchet MS" w:cs="Arial"/>
        </w:rPr>
        <w:t xml:space="preserve"> administrative </w:t>
      </w:r>
      <w:proofErr w:type="gramStart"/>
      <w:r w:rsidRPr="00F12D2C">
        <w:rPr>
          <w:rFonts w:ascii="Trebuchet MS" w:hAnsi="Trebuchet MS" w:cs="Arial"/>
        </w:rPr>
        <w:t>a</w:t>
      </w:r>
      <w:proofErr w:type="gramEnd"/>
      <w:r w:rsidRPr="00F12D2C">
        <w:rPr>
          <w:rFonts w:ascii="Trebuchet MS" w:hAnsi="Trebuchet MS" w:cs="Arial"/>
        </w:rPr>
        <w:t xml:space="preserve"> ANC </w:t>
      </w:r>
      <w:proofErr w:type="spellStart"/>
      <w:r w:rsidRPr="00F12D2C">
        <w:rPr>
          <w:rFonts w:ascii="Trebuchet MS" w:hAnsi="Trebuchet MS" w:cs="Arial"/>
        </w:rPr>
        <w:t>și</w:t>
      </w:r>
      <w:proofErr w:type="spellEnd"/>
      <w:r w:rsidRPr="00F12D2C">
        <w:rPr>
          <w:rFonts w:ascii="Trebuchet MS" w:hAnsi="Trebuchet MS" w:cs="Arial"/>
        </w:rPr>
        <w:t xml:space="preserve"> MMJS </w:t>
      </w:r>
      <w:proofErr w:type="spellStart"/>
      <w:r w:rsidRPr="00F12D2C">
        <w:rPr>
          <w:rFonts w:ascii="Trebuchet MS" w:hAnsi="Trebuchet MS" w:cs="Arial"/>
        </w:rPr>
        <w:t>prin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sistematizare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și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simplificare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legislativă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în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domeniul</w:t>
      </w:r>
      <w:proofErr w:type="spellEnd"/>
      <w:r w:rsidRPr="00F12D2C">
        <w:rPr>
          <w:rFonts w:ascii="Trebuchet MS" w:hAnsi="Trebuchet MS" w:cs="Arial"/>
        </w:rPr>
        <w:t xml:space="preserve"> </w:t>
      </w:r>
      <w:proofErr w:type="spellStart"/>
      <w:r w:rsidRPr="00F12D2C">
        <w:rPr>
          <w:rFonts w:ascii="Trebuchet MS" w:hAnsi="Trebuchet MS" w:cs="Arial"/>
        </w:rPr>
        <w:t>calificărilor</w:t>
      </w:r>
      <w:proofErr w:type="spellEnd"/>
      <w:r w:rsidRPr="00F12D2C">
        <w:rPr>
          <w:rFonts w:ascii="Trebuchet MS" w:hAnsi="Trebuchet MS" w:cs="Arial"/>
        </w:rPr>
        <w:t xml:space="preserve">” cod SMIS 129872, </w:t>
      </w:r>
    </w:p>
    <w:p w14:paraId="110AFCB7" w14:textId="0E7A6937" w:rsidR="0091623E" w:rsidRDefault="0091623E" w:rsidP="00F12D2C">
      <w:pPr>
        <w:spacing w:after="0" w:line="240" w:lineRule="auto"/>
        <w:rPr>
          <w:rFonts w:ascii="Trebuchet MS" w:eastAsia="Times New Roman" w:hAnsi="Trebuchet MS" w:cs="Arial"/>
        </w:rPr>
      </w:pPr>
    </w:p>
    <w:p w14:paraId="09231D34" w14:textId="77777777" w:rsidR="00F12D2C" w:rsidRPr="00F12D2C" w:rsidRDefault="00F12D2C" w:rsidP="00F12D2C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6D8DC4C1" w14:textId="10FB47BE" w:rsidR="008906ED" w:rsidRPr="00F12D2C" w:rsidRDefault="00164080" w:rsidP="00F12D2C">
      <w:pPr>
        <w:pStyle w:val="ListParagraph"/>
        <w:numPr>
          <w:ilvl w:val="0"/>
          <w:numId w:val="48"/>
        </w:numPr>
        <w:rPr>
          <w:rFonts w:ascii="Trebuchet MS" w:hAnsi="Trebuchet MS" w:cs="Arial"/>
          <w:b/>
        </w:rPr>
      </w:pPr>
      <w:r w:rsidRPr="00F12D2C">
        <w:rPr>
          <w:rFonts w:ascii="Trebuchet MS" w:hAnsi="Trebuchet MS" w:cs="Arial"/>
          <w:b/>
          <w:lang w:val="ro-RO"/>
        </w:rPr>
        <w:t>INFORMAȚII PROIECT</w:t>
      </w:r>
      <w:r w:rsidRPr="00F12D2C">
        <w:rPr>
          <w:rFonts w:ascii="Trebuchet MS" w:hAnsi="Trebuchet MS" w:cs="Arial"/>
          <w:b/>
        </w:rPr>
        <w:t>:</w:t>
      </w:r>
    </w:p>
    <w:p w14:paraId="72C21CDE" w14:textId="7DA593AD" w:rsidR="00805208" w:rsidRPr="00F12D2C" w:rsidRDefault="00805208" w:rsidP="00F12D2C">
      <w:pPr>
        <w:pStyle w:val="ListParagraph"/>
        <w:ind w:left="0"/>
        <w:jc w:val="both"/>
        <w:rPr>
          <w:rFonts w:ascii="Trebuchet MS" w:eastAsia="Calibri" w:hAnsi="Trebuchet MS" w:cs="Arial"/>
          <w:noProof/>
          <w:sz w:val="22"/>
          <w:szCs w:val="22"/>
        </w:rPr>
      </w:pPr>
    </w:p>
    <w:p w14:paraId="09AE6E6E" w14:textId="77777777" w:rsidR="00F12D2C" w:rsidRDefault="00921FA5" w:rsidP="00F12D2C">
      <w:pPr>
        <w:pStyle w:val="ListParagraph"/>
        <w:ind w:left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F12D2C">
        <w:rPr>
          <w:rFonts w:ascii="Trebuchet MS" w:hAnsi="Trebuchet MS" w:cs="Arial"/>
          <w:sz w:val="22"/>
          <w:szCs w:val="22"/>
        </w:rPr>
        <w:t>Proiectului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“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Creșterea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capacității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administrative </w:t>
      </w:r>
      <w:proofErr w:type="gramStart"/>
      <w:r w:rsidRPr="00F12D2C">
        <w:rPr>
          <w:rFonts w:ascii="Trebuchet MS" w:hAnsi="Trebuchet MS" w:cs="Arial"/>
          <w:sz w:val="22"/>
          <w:szCs w:val="22"/>
        </w:rPr>
        <w:t>a</w:t>
      </w:r>
      <w:proofErr w:type="gramEnd"/>
      <w:r w:rsidRPr="00F12D2C">
        <w:rPr>
          <w:rFonts w:ascii="Trebuchet MS" w:hAnsi="Trebuchet MS" w:cs="Arial"/>
          <w:sz w:val="22"/>
          <w:szCs w:val="22"/>
        </w:rPr>
        <w:t xml:space="preserve"> ANC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și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MMJS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prin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sistematizare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și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simplificare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legislativă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în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domeniul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calificărilor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”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cod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SMIS 129872</w:t>
      </w:r>
      <w:r w:rsidR="0022493D" w:rsidRPr="00F12D2C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cofinanțat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prin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Programul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Operațional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Capacitate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Administrativă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2014-2020, </w:t>
      </w:r>
      <w:r w:rsidRPr="00F12D2C">
        <w:rPr>
          <w:rFonts w:ascii="Trebuchet MS" w:hAnsi="Trebuchet MS" w:cs="Arial"/>
          <w:sz w:val="22"/>
          <w:szCs w:val="22"/>
        </w:rPr>
        <w:t xml:space="preserve">este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implementat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Autoritatea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Națională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pentru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Calificări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în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parteneriat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cu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Ministerul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Muncii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> 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și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2493D" w:rsidRPr="00F12D2C">
        <w:rPr>
          <w:rFonts w:ascii="Trebuchet MS" w:hAnsi="Trebuchet MS" w:cs="Arial"/>
          <w:sz w:val="22"/>
          <w:szCs w:val="22"/>
        </w:rPr>
        <w:t>Protecției</w:t>
      </w:r>
      <w:proofErr w:type="spellEnd"/>
      <w:r w:rsidR="0022493D" w:rsidRPr="00F12D2C">
        <w:rPr>
          <w:rFonts w:ascii="Trebuchet MS" w:hAnsi="Trebuchet MS" w:cs="Arial"/>
          <w:sz w:val="22"/>
          <w:szCs w:val="22"/>
        </w:rPr>
        <w:t xml:space="preserve"> Sociale. </w:t>
      </w:r>
      <w:r w:rsidR="00F12D2C">
        <w:rPr>
          <w:rFonts w:ascii="Trebuchet MS" w:hAnsi="Trebuchet MS" w:cs="Arial"/>
          <w:sz w:val="22"/>
          <w:szCs w:val="22"/>
        </w:rPr>
        <w:t xml:space="preserve"> </w:t>
      </w:r>
    </w:p>
    <w:p w14:paraId="3E93D793" w14:textId="77777777" w:rsidR="00F12D2C" w:rsidRDefault="00F12D2C" w:rsidP="00F12D2C">
      <w:pPr>
        <w:pStyle w:val="ListParagraph"/>
        <w:ind w:left="0"/>
        <w:jc w:val="both"/>
        <w:rPr>
          <w:rFonts w:ascii="Trebuchet MS" w:hAnsi="Trebuchet MS" w:cs="Arial"/>
          <w:sz w:val="22"/>
          <w:szCs w:val="22"/>
        </w:rPr>
      </w:pPr>
    </w:p>
    <w:p w14:paraId="32506D69" w14:textId="03CF30E8" w:rsidR="0022493D" w:rsidRPr="00F12D2C" w:rsidRDefault="0022493D" w:rsidP="00F12D2C">
      <w:pPr>
        <w:pStyle w:val="ListParagraph"/>
        <w:ind w:left="0"/>
        <w:jc w:val="both"/>
        <w:rPr>
          <w:rFonts w:ascii="Trebuchet MS" w:hAnsi="Trebuchet MS" w:cs="Arial"/>
          <w:sz w:val="22"/>
          <w:szCs w:val="22"/>
        </w:rPr>
      </w:pPr>
      <w:r w:rsidRPr="00F12D2C">
        <w:rPr>
          <w:rFonts w:ascii="Trebuchet MS" w:hAnsi="Trebuchet MS" w:cs="Arial"/>
          <w:sz w:val="22"/>
          <w:szCs w:val="22"/>
        </w:rPr>
        <w:t xml:space="preserve">Prin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acțiunile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sale, </w:t>
      </w:r>
      <w:proofErr w:type="spellStart"/>
      <w:r w:rsidRPr="00F12D2C">
        <w:rPr>
          <w:rFonts w:ascii="Trebuchet MS" w:hAnsi="Trebuchet MS" w:cs="Arial"/>
          <w:sz w:val="22"/>
          <w:szCs w:val="22"/>
        </w:rPr>
        <w:t>proiectul</w:t>
      </w:r>
      <w:proofErr w:type="spellEnd"/>
      <w:r w:rsidRPr="00F12D2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își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propune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să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contribuie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la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dezvoltarea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și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implementarea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de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standarde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pentru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cresterea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calitățiii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educației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și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formării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profesionale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în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Romania,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prin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eficientizarea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fondului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de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reglementare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pentru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definirea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calificarilor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și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prin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armonizarea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legislației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care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vizează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sistemul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național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de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calificări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>.</w:t>
      </w:r>
    </w:p>
    <w:p w14:paraId="09E498E5" w14:textId="21CA376D" w:rsidR="00921FA5" w:rsidRPr="00F12D2C" w:rsidRDefault="00921FA5" w:rsidP="00F12D2C">
      <w:pPr>
        <w:pStyle w:val="ListParagraph"/>
        <w:ind w:left="0"/>
        <w:jc w:val="both"/>
        <w:rPr>
          <w:rFonts w:ascii="Trebuchet MS" w:eastAsia="Calibri" w:hAnsi="Trebuchet MS" w:cs="Arial"/>
          <w:noProof/>
          <w:sz w:val="22"/>
          <w:szCs w:val="22"/>
        </w:rPr>
      </w:pPr>
    </w:p>
    <w:p w14:paraId="65BD06D8" w14:textId="0D9C58D5" w:rsidR="00921FA5" w:rsidRPr="00F12D2C" w:rsidRDefault="002646B0" w:rsidP="00F12D2C">
      <w:pPr>
        <w:pStyle w:val="ListParagraph"/>
        <w:ind w:left="0"/>
        <w:jc w:val="both"/>
        <w:rPr>
          <w:rFonts w:ascii="Trebuchet MS" w:eastAsia="Calibri" w:hAnsi="Trebuchet MS" w:cs="Arial"/>
          <w:noProof/>
          <w:sz w:val="22"/>
          <w:szCs w:val="22"/>
        </w:rPr>
      </w:pPr>
      <w:r w:rsidRPr="00F12D2C">
        <w:rPr>
          <w:rFonts w:ascii="Trebuchet MS" w:eastAsia="Calibri" w:hAnsi="Trebuchet MS" w:cs="Arial"/>
          <w:noProof/>
          <w:sz w:val="22"/>
          <w:szCs w:val="22"/>
        </w:rPr>
        <w:t>În mod specific, proiectul vizează:</w:t>
      </w:r>
    </w:p>
    <w:p w14:paraId="4208A9E3" w14:textId="77777777" w:rsidR="002646B0" w:rsidRPr="00F12D2C" w:rsidRDefault="002646B0" w:rsidP="00F12D2C">
      <w:pPr>
        <w:pStyle w:val="ListParagraph"/>
        <w:ind w:left="0"/>
        <w:jc w:val="both"/>
        <w:rPr>
          <w:rFonts w:ascii="Trebuchet MS" w:eastAsia="Calibri" w:hAnsi="Trebuchet MS" w:cs="Arial"/>
          <w:noProof/>
          <w:sz w:val="22"/>
          <w:szCs w:val="22"/>
        </w:rPr>
      </w:pPr>
    </w:p>
    <w:p w14:paraId="58096CCD" w14:textId="1ADD08B4" w:rsidR="002646B0" w:rsidRPr="00F12D2C" w:rsidRDefault="002646B0" w:rsidP="00F12D2C">
      <w:pPr>
        <w:pStyle w:val="ListParagraph"/>
        <w:numPr>
          <w:ilvl w:val="0"/>
          <w:numId w:val="42"/>
        </w:numPr>
        <w:jc w:val="both"/>
        <w:rPr>
          <w:rFonts w:ascii="Trebuchet MS" w:eastAsia="Calibri" w:hAnsi="Trebuchet MS" w:cs="Arial"/>
          <w:noProof/>
          <w:sz w:val="22"/>
          <w:szCs w:val="22"/>
        </w:rPr>
      </w:pPr>
      <w:r w:rsidRPr="003477E8">
        <w:rPr>
          <w:rFonts w:ascii="Trebuchet MS" w:eastAsia="Calibri" w:hAnsi="Trebuchet MS" w:cs="Arial"/>
          <w:b/>
          <w:bCs/>
          <w:noProof/>
          <w:sz w:val="22"/>
          <w:szCs w:val="22"/>
        </w:rPr>
        <w:t>OS1</w:t>
      </w:r>
      <w:r w:rsidRPr="00F12D2C">
        <w:rPr>
          <w:rFonts w:ascii="Trebuchet MS" w:eastAsia="Calibri" w:hAnsi="Trebuchet MS" w:cs="Arial"/>
          <w:noProof/>
          <w:sz w:val="22"/>
          <w:szCs w:val="22"/>
        </w:rPr>
        <w:t xml:space="preserve"> – revizuirea reglementărilor privind sistemul național al calificărilor prin completarea fondului legislativ existent cu un numar de 5 propuneri de acte normative.</w:t>
      </w:r>
    </w:p>
    <w:p w14:paraId="495D81AC" w14:textId="1971B195" w:rsidR="002646B0" w:rsidRPr="00F12D2C" w:rsidRDefault="002646B0" w:rsidP="00F12D2C">
      <w:pPr>
        <w:pStyle w:val="ListParagraph"/>
        <w:numPr>
          <w:ilvl w:val="0"/>
          <w:numId w:val="42"/>
        </w:numPr>
        <w:jc w:val="both"/>
        <w:rPr>
          <w:rFonts w:ascii="Trebuchet MS" w:eastAsia="Calibri" w:hAnsi="Trebuchet MS" w:cs="Arial"/>
          <w:noProof/>
          <w:sz w:val="22"/>
          <w:szCs w:val="22"/>
        </w:rPr>
      </w:pPr>
      <w:r w:rsidRPr="003477E8">
        <w:rPr>
          <w:rFonts w:ascii="Trebuchet MS" w:eastAsia="Calibri" w:hAnsi="Trebuchet MS" w:cs="Arial"/>
          <w:b/>
          <w:bCs/>
          <w:noProof/>
          <w:sz w:val="22"/>
          <w:szCs w:val="22"/>
        </w:rPr>
        <w:t>OS2</w:t>
      </w:r>
      <w:r w:rsidRPr="00F12D2C">
        <w:rPr>
          <w:rFonts w:ascii="Trebuchet MS" w:eastAsia="Calibri" w:hAnsi="Trebuchet MS" w:cs="Arial"/>
          <w:noProof/>
          <w:sz w:val="22"/>
          <w:szCs w:val="22"/>
        </w:rPr>
        <w:t xml:space="preserve"> – dezvoltarea unui instrument standardizat de evaluare pentru calificări în vederea creșterii calității procesului de evaluare a competențelor profesionale.</w:t>
      </w:r>
    </w:p>
    <w:p w14:paraId="73F60436" w14:textId="3D7D4A4E" w:rsidR="002646B0" w:rsidRPr="00F12D2C" w:rsidRDefault="002646B0" w:rsidP="00F12D2C">
      <w:pPr>
        <w:pStyle w:val="ListParagraph"/>
        <w:numPr>
          <w:ilvl w:val="0"/>
          <w:numId w:val="42"/>
        </w:numPr>
        <w:jc w:val="both"/>
        <w:rPr>
          <w:rFonts w:ascii="Trebuchet MS" w:eastAsia="Calibri" w:hAnsi="Trebuchet MS" w:cs="Arial"/>
          <w:noProof/>
          <w:sz w:val="22"/>
          <w:szCs w:val="22"/>
        </w:rPr>
      </w:pPr>
      <w:r w:rsidRPr="003477E8">
        <w:rPr>
          <w:rFonts w:ascii="Trebuchet MS" w:eastAsia="Calibri" w:hAnsi="Trebuchet MS" w:cs="Arial"/>
          <w:b/>
          <w:bCs/>
          <w:noProof/>
          <w:sz w:val="22"/>
          <w:szCs w:val="22"/>
        </w:rPr>
        <w:t>OS3</w:t>
      </w:r>
      <w:r w:rsidRPr="00F12D2C">
        <w:rPr>
          <w:rFonts w:ascii="Trebuchet MS" w:eastAsia="Calibri" w:hAnsi="Trebuchet MS" w:cs="Arial"/>
          <w:noProof/>
          <w:sz w:val="22"/>
          <w:szCs w:val="22"/>
        </w:rPr>
        <w:t xml:space="preserve"> – operaționalizarea registrului național al calificărilor prin corelarea calificărilor cu COR și CNC prin elaborarea/revizuirea unui numar de 250 standarde ocupationale.</w:t>
      </w:r>
    </w:p>
    <w:p w14:paraId="21AAE057" w14:textId="1EDFACE6" w:rsidR="002646B0" w:rsidRPr="00F12D2C" w:rsidRDefault="002646B0" w:rsidP="00F12D2C">
      <w:pPr>
        <w:pStyle w:val="ListParagraph"/>
        <w:numPr>
          <w:ilvl w:val="0"/>
          <w:numId w:val="42"/>
        </w:numPr>
        <w:jc w:val="both"/>
        <w:rPr>
          <w:rFonts w:ascii="Trebuchet MS" w:eastAsia="Calibri" w:hAnsi="Trebuchet MS" w:cs="Arial"/>
          <w:noProof/>
          <w:sz w:val="22"/>
          <w:szCs w:val="22"/>
        </w:rPr>
      </w:pPr>
      <w:r w:rsidRPr="003477E8">
        <w:rPr>
          <w:rFonts w:ascii="Trebuchet MS" w:eastAsia="Calibri" w:hAnsi="Trebuchet MS" w:cs="Arial"/>
          <w:b/>
          <w:bCs/>
          <w:noProof/>
          <w:sz w:val="22"/>
          <w:szCs w:val="22"/>
        </w:rPr>
        <w:t xml:space="preserve">OS4 </w:t>
      </w:r>
      <w:r w:rsidRPr="00F12D2C">
        <w:rPr>
          <w:rFonts w:ascii="Trebuchet MS" w:eastAsia="Calibri" w:hAnsi="Trebuchet MS" w:cs="Arial"/>
          <w:noProof/>
          <w:sz w:val="22"/>
          <w:szCs w:val="22"/>
        </w:rPr>
        <w:t>– dezvoltarea competențelor personalului ANC și MMJS, de la nivel central și din structuri subordonate, pentru transpunerea unitară a legislației din domeniul calificărilor și pentru comunicare transparenta și eficientă cu stakeholderii.</w:t>
      </w:r>
    </w:p>
    <w:p w14:paraId="226852A3" w14:textId="77777777" w:rsidR="00921FA5" w:rsidRPr="00F12D2C" w:rsidRDefault="00921FA5" w:rsidP="00F12D2C">
      <w:pPr>
        <w:pStyle w:val="ListParagraph"/>
        <w:ind w:left="0"/>
        <w:jc w:val="both"/>
        <w:rPr>
          <w:rFonts w:ascii="Trebuchet MS" w:eastAsia="Calibri" w:hAnsi="Trebuchet MS" w:cs="Arial"/>
          <w:noProof/>
          <w:sz w:val="22"/>
          <w:szCs w:val="22"/>
        </w:rPr>
      </w:pPr>
    </w:p>
    <w:p w14:paraId="72449EF1" w14:textId="1E13A5BA" w:rsidR="0091623E" w:rsidRPr="00F12D2C" w:rsidRDefault="007C3C1C" w:rsidP="00F12D2C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rebuchet MS" w:hAnsi="Trebuchet MS" w:cs="Arial"/>
          <w:b/>
        </w:rPr>
      </w:pPr>
      <w:proofErr w:type="spellStart"/>
      <w:r w:rsidRPr="00F12D2C">
        <w:rPr>
          <w:rFonts w:ascii="Trebuchet MS" w:hAnsi="Trebuchet MS" w:cs="Arial"/>
          <w:b/>
        </w:rPr>
        <w:t>Rezultate</w:t>
      </w:r>
      <w:proofErr w:type="spellEnd"/>
      <w:r w:rsidR="002646B0" w:rsidRPr="00F12D2C">
        <w:rPr>
          <w:rFonts w:ascii="Trebuchet MS" w:hAnsi="Trebuchet MS" w:cs="Arial"/>
          <w:b/>
        </w:rPr>
        <w:t xml:space="preserve"> </w:t>
      </w:r>
      <w:proofErr w:type="spellStart"/>
      <w:r w:rsidR="002646B0" w:rsidRPr="00F12D2C">
        <w:rPr>
          <w:rFonts w:ascii="Trebuchet MS" w:hAnsi="Trebuchet MS" w:cs="Arial"/>
          <w:b/>
        </w:rPr>
        <w:t>anticipate</w:t>
      </w:r>
      <w:proofErr w:type="spellEnd"/>
    </w:p>
    <w:p w14:paraId="3D76732B" w14:textId="77777777" w:rsidR="003C329A" w:rsidRPr="00F12D2C" w:rsidRDefault="002646B0" w:rsidP="00F12D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GB"/>
        </w:rPr>
      </w:pP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Reglementari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revizuite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pentru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simplificarea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completarea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legislației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existente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privind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sistemul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națonal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al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calificarilor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>.</w:t>
      </w:r>
    </w:p>
    <w:p w14:paraId="34453BB3" w14:textId="32895ED1" w:rsidR="003C329A" w:rsidRPr="00F12D2C" w:rsidRDefault="002646B0" w:rsidP="00F12D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GB"/>
        </w:rPr>
      </w:pPr>
      <w:r w:rsidRPr="00F12D2C">
        <w:rPr>
          <w:rFonts w:ascii="Trebuchet MS" w:hAnsi="Trebuchet MS" w:cs="Arial"/>
          <w:sz w:val="22"/>
          <w:szCs w:val="22"/>
          <w:lang w:val="en-GB"/>
        </w:rPr>
        <w:t xml:space="preserve">Instrument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standardizat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de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evaluare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pentru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calificari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în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vederea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cresterii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calita</w:t>
      </w:r>
      <w:r w:rsidR="003C329A" w:rsidRPr="00F12D2C">
        <w:rPr>
          <w:rFonts w:ascii="Trebuchet MS" w:hAnsi="Trebuchet MS" w:cs="Arial"/>
          <w:sz w:val="22"/>
          <w:szCs w:val="22"/>
          <w:lang w:val="en-GB"/>
        </w:rPr>
        <w:t>ț</w:t>
      </w:r>
      <w:r w:rsidRPr="00F12D2C">
        <w:rPr>
          <w:rFonts w:ascii="Trebuchet MS" w:hAnsi="Trebuchet MS" w:cs="Arial"/>
          <w:sz w:val="22"/>
          <w:szCs w:val="22"/>
          <w:lang w:val="en-GB"/>
        </w:rPr>
        <w:t>ii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procesului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de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evaluare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a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competen</w:t>
      </w:r>
      <w:r w:rsidR="003C329A" w:rsidRPr="00F12D2C">
        <w:rPr>
          <w:rFonts w:ascii="Trebuchet MS" w:hAnsi="Trebuchet MS" w:cs="Arial"/>
          <w:sz w:val="22"/>
          <w:szCs w:val="22"/>
          <w:lang w:val="en-GB"/>
        </w:rPr>
        <w:t>ț</w:t>
      </w:r>
      <w:r w:rsidRPr="00F12D2C">
        <w:rPr>
          <w:rFonts w:ascii="Trebuchet MS" w:hAnsi="Trebuchet MS" w:cs="Arial"/>
          <w:sz w:val="22"/>
          <w:szCs w:val="22"/>
          <w:lang w:val="en-GB"/>
        </w:rPr>
        <w:t>elor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profesionale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>.</w:t>
      </w:r>
    </w:p>
    <w:p w14:paraId="49C4DF82" w14:textId="01EC9993" w:rsidR="003C329A" w:rsidRPr="00F12D2C" w:rsidRDefault="002646B0" w:rsidP="00F12D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GB"/>
        </w:rPr>
      </w:pP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Registru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na</w:t>
      </w:r>
      <w:r w:rsidR="003C329A" w:rsidRPr="00F12D2C">
        <w:rPr>
          <w:rFonts w:ascii="Trebuchet MS" w:hAnsi="Trebuchet MS" w:cs="Arial"/>
          <w:sz w:val="22"/>
          <w:szCs w:val="22"/>
          <w:lang w:val="en-GB"/>
        </w:rPr>
        <w:t>ț</w:t>
      </w:r>
      <w:r w:rsidRPr="00F12D2C">
        <w:rPr>
          <w:rFonts w:ascii="Trebuchet MS" w:hAnsi="Trebuchet MS" w:cs="Arial"/>
          <w:sz w:val="22"/>
          <w:szCs w:val="22"/>
          <w:lang w:val="en-GB"/>
        </w:rPr>
        <w:t>ional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al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calificarilor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actualizat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corelat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cu COR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CNC,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opera</w:t>
      </w:r>
      <w:r w:rsidR="003C329A" w:rsidRPr="00F12D2C">
        <w:rPr>
          <w:rFonts w:ascii="Trebuchet MS" w:hAnsi="Trebuchet MS" w:cs="Arial"/>
          <w:sz w:val="22"/>
          <w:szCs w:val="22"/>
          <w:lang w:val="en-GB"/>
        </w:rPr>
        <w:t>ț</w:t>
      </w:r>
      <w:r w:rsidRPr="00F12D2C">
        <w:rPr>
          <w:rFonts w:ascii="Trebuchet MS" w:hAnsi="Trebuchet MS" w:cs="Arial"/>
          <w:sz w:val="22"/>
          <w:szCs w:val="22"/>
          <w:lang w:val="en-GB"/>
        </w:rPr>
        <w:t>ional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si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func</w:t>
      </w:r>
      <w:r w:rsidR="003C329A" w:rsidRPr="00F12D2C">
        <w:rPr>
          <w:rFonts w:ascii="Trebuchet MS" w:hAnsi="Trebuchet MS" w:cs="Arial"/>
          <w:sz w:val="22"/>
          <w:szCs w:val="22"/>
          <w:lang w:val="en-GB"/>
        </w:rPr>
        <w:t>ț</w:t>
      </w:r>
      <w:r w:rsidRPr="00F12D2C">
        <w:rPr>
          <w:rFonts w:ascii="Trebuchet MS" w:hAnsi="Trebuchet MS" w:cs="Arial"/>
          <w:sz w:val="22"/>
          <w:szCs w:val="22"/>
          <w:lang w:val="en-GB"/>
        </w:rPr>
        <w:t>ional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>.</w:t>
      </w:r>
    </w:p>
    <w:p w14:paraId="1F533724" w14:textId="6E7F8CAB" w:rsidR="00022430" w:rsidRPr="00F12D2C" w:rsidRDefault="002646B0" w:rsidP="00F12D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GB"/>
        </w:rPr>
      </w:pPr>
      <w:r w:rsidRPr="00F12D2C">
        <w:rPr>
          <w:rFonts w:ascii="Trebuchet MS" w:hAnsi="Trebuchet MS" w:cs="Arial"/>
          <w:sz w:val="22"/>
          <w:szCs w:val="22"/>
          <w:lang w:val="en-GB"/>
        </w:rPr>
        <w:t xml:space="preserve">personal ANC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instruit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în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domeniul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ce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face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obiectul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 w:rsidRPr="00F12D2C">
        <w:rPr>
          <w:rFonts w:ascii="Trebuchet MS" w:hAnsi="Trebuchet MS" w:cs="Arial"/>
          <w:sz w:val="22"/>
          <w:szCs w:val="22"/>
          <w:lang w:val="en-GB"/>
        </w:rPr>
        <w:t>proiectului</w:t>
      </w:r>
      <w:proofErr w:type="spellEnd"/>
      <w:r w:rsidRPr="00F12D2C">
        <w:rPr>
          <w:rFonts w:ascii="Trebuchet MS" w:hAnsi="Trebuchet MS" w:cs="Arial"/>
          <w:sz w:val="22"/>
          <w:szCs w:val="22"/>
          <w:lang w:val="en-GB"/>
        </w:rPr>
        <w:t>.</w:t>
      </w:r>
    </w:p>
    <w:p w14:paraId="423181B0" w14:textId="77777777" w:rsidR="00022430" w:rsidRPr="00F12D2C" w:rsidRDefault="00022430" w:rsidP="00F12D2C">
      <w:pPr>
        <w:pStyle w:val="ListParagraph"/>
        <w:ind w:left="0"/>
        <w:jc w:val="both"/>
        <w:rPr>
          <w:rFonts w:ascii="Trebuchet MS" w:hAnsi="Trebuchet MS" w:cs="Arial"/>
          <w:sz w:val="22"/>
          <w:szCs w:val="22"/>
        </w:rPr>
      </w:pPr>
    </w:p>
    <w:p w14:paraId="004904B9" w14:textId="4D1BEAA5" w:rsidR="00EB5035" w:rsidRPr="00F12D2C" w:rsidRDefault="00EB5035" w:rsidP="00F12D2C">
      <w:pPr>
        <w:pStyle w:val="ListParagraph"/>
        <w:numPr>
          <w:ilvl w:val="0"/>
          <w:numId w:val="48"/>
        </w:numPr>
        <w:tabs>
          <w:tab w:val="left" w:pos="820"/>
        </w:tabs>
        <w:rPr>
          <w:rFonts w:ascii="Trebuchet MS" w:eastAsia="Palatino Linotype" w:hAnsi="Trebuchet MS" w:cs="Arial"/>
          <w:b/>
        </w:rPr>
      </w:pPr>
      <w:r w:rsidRPr="00F12D2C">
        <w:rPr>
          <w:rFonts w:ascii="Trebuchet MS" w:eastAsia="Palatino Linotype" w:hAnsi="Trebuchet MS" w:cs="Arial"/>
          <w:b/>
        </w:rPr>
        <w:t>OBIECTUL ANUNȚULUI DE SELECȚIE</w:t>
      </w:r>
    </w:p>
    <w:p w14:paraId="0C46E123" w14:textId="77777777" w:rsidR="00EB5035" w:rsidRPr="00F12D2C" w:rsidRDefault="00EB5035" w:rsidP="00F12D2C">
      <w:pPr>
        <w:spacing w:after="0" w:line="240" w:lineRule="auto"/>
        <w:ind w:left="120" w:right="100"/>
        <w:jc w:val="both"/>
        <w:rPr>
          <w:rFonts w:ascii="Trebuchet MS" w:eastAsia="Palatino Linotype" w:hAnsi="Trebuchet MS" w:cs="Arial"/>
        </w:rPr>
      </w:pPr>
    </w:p>
    <w:p w14:paraId="25D9C274" w14:textId="029DD81A" w:rsidR="009B6320" w:rsidRPr="003477E8" w:rsidRDefault="009B6320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en-GB"/>
        </w:rPr>
      </w:pPr>
      <w:proofErr w:type="spellStart"/>
      <w:r w:rsidRPr="003477E8">
        <w:rPr>
          <w:rFonts w:ascii="Trebuchet MS" w:eastAsia="Palatino Linotype" w:hAnsi="Trebuchet MS" w:cs="Arial"/>
          <w:b/>
          <w:bCs/>
        </w:rPr>
        <w:t>În</w:t>
      </w:r>
      <w:proofErr w:type="spellEnd"/>
      <w:r w:rsidRPr="003477E8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</w:rPr>
        <w:t>cadrul</w:t>
      </w:r>
      <w:proofErr w:type="spellEnd"/>
      <w:r w:rsidRPr="003477E8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</w:rPr>
        <w:t>proiectului</w:t>
      </w:r>
      <w:proofErr w:type="spellEnd"/>
      <w:r w:rsidRPr="003477E8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</w:rPr>
        <w:t>este</w:t>
      </w:r>
      <w:proofErr w:type="spellEnd"/>
      <w:r w:rsidRPr="003477E8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</w:rPr>
        <w:t>prevăzută</w:t>
      </w:r>
      <w:proofErr w:type="spellEnd"/>
      <w:r w:rsidRPr="003477E8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</w:rPr>
        <w:t>Activitatea</w:t>
      </w:r>
      <w:proofErr w:type="spellEnd"/>
      <w:r w:rsidRPr="003477E8">
        <w:rPr>
          <w:rFonts w:ascii="Trebuchet MS" w:eastAsia="Palatino Linotype" w:hAnsi="Trebuchet MS" w:cs="Arial"/>
          <w:b/>
          <w:bCs/>
        </w:rPr>
        <w:t xml:space="preserve"> A3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Elaborarea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metodologiei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privind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alocarea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nivelurilor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de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calificare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pentru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calificările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de </w:t>
      </w:r>
      <w:proofErr w:type="spellStart"/>
      <w:r w:rsidRPr="003477E8">
        <w:rPr>
          <w:rFonts w:ascii="Trebuchet MS" w:eastAsia="Arial" w:hAnsi="Trebuchet MS"/>
          <w:b/>
          <w:bCs/>
          <w:i/>
          <w:iCs/>
        </w:rPr>
        <w:t>nivel</w:t>
      </w:r>
      <w:proofErr w:type="spellEnd"/>
      <w:r w:rsidRPr="003477E8">
        <w:rPr>
          <w:rFonts w:ascii="Trebuchet MS" w:eastAsia="Arial" w:hAnsi="Trebuchet MS"/>
          <w:b/>
          <w:bCs/>
          <w:i/>
          <w:iCs/>
        </w:rPr>
        <w:t xml:space="preserve"> 1-5 din CNC</w:t>
      </w:r>
      <w:r w:rsidRPr="003477E8">
        <w:rPr>
          <w:rFonts w:ascii="Trebuchet MS" w:eastAsia="Arial" w:hAnsi="Trebuchet MS"/>
          <w:i/>
          <w:iCs/>
        </w:rPr>
        <w:t xml:space="preserve">, </w:t>
      </w:r>
      <w:proofErr w:type="spellStart"/>
      <w:r w:rsidRPr="003477E8">
        <w:rPr>
          <w:rFonts w:ascii="Trebuchet MS" w:eastAsia="Arial" w:hAnsi="Trebuchet MS"/>
        </w:rPr>
        <w:t>în</w:t>
      </w:r>
      <w:proofErr w:type="spellEnd"/>
      <w:r w:rsidRPr="003477E8">
        <w:rPr>
          <w:rFonts w:ascii="Trebuchet MS" w:eastAsia="Arial" w:hAnsi="Trebuchet MS"/>
        </w:rPr>
        <w:t xml:space="preserve"> </w:t>
      </w:r>
      <w:proofErr w:type="spellStart"/>
      <w:r w:rsidRPr="003477E8">
        <w:rPr>
          <w:rFonts w:ascii="Trebuchet MS" w:eastAsia="Arial" w:hAnsi="Trebuchet MS"/>
        </w:rPr>
        <w:t>cadrul</w:t>
      </w:r>
      <w:proofErr w:type="spellEnd"/>
      <w:r w:rsidRPr="003477E8">
        <w:rPr>
          <w:rFonts w:ascii="Trebuchet MS" w:eastAsia="Arial" w:hAnsi="Trebuchet MS"/>
        </w:rPr>
        <w:t xml:space="preserve"> </w:t>
      </w:r>
      <w:proofErr w:type="spellStart"/>
      <w:r w:rsidRPr="003477E8">
        <w:rPr>
          <w:rFonts w:ascii="Trebuchet MS" w:eastAsia="Arial" w:hAnsi="Trebuchet MS"/>
        </w:rPr>
        <w:t>vor</w:t>
      </w:r>
      <w:proofErr w:type="spellEnd"/>
      <w:r w:rsidRPr="003477E8">
        <w:rPr>
          <w:rFonts w:ascii="Trebuchet MS" w:eastAsia="Arial" w:hAnsi="Trebuchet MS"/>
        </w:rPr>
        <w:t xml:space="preserve"> fi </w:t>
      </w:r>
      <w:proofErr w:type="spellStart"/>
      <w:r w:rsidRPr="003477E8">
        <w:rPr>
          <w:rFonts w:ascii="Trebuchet MS" w:eastAsia="Arial" w:hAnsi="Trebuchet MS"/>
        </w:rPr>
        <w:t>derulate</w:t>
      </w:r>
      <w:proofErr w:type="spellEnd"/>
      <w:r w:rsidRPr="003477E8">
        <w:rPr>
          <w:rFonts w:ascii="Trebuchet MS" w:eastAsia="Arial" w:hAnsi="Trebuchet MS"/>
        </w:rPr>
        <w:t xml:space="preserve"> </w:t>
      </w:r>
      <w:proofErr w:type="spellStart"/>
      <w:r w:rsidRPr="003477E8">
        <w:rPr>
          <w:rFonts w:ascii="Trebuchet MS" w:eastAsia="Arial" w:hAnsi="Trebuchet MS"/>
        </w:rPr>
        <w:t>acțiuni</w:t>
      </w:r>
      <w:proofErr w:type="spellEnd"/>
      <w:r w:rsidRPr="003477E8">
        <w:rPr>
          <w:rFonts w:ascii="Trebuchet MS" w:eastAsia="Arial" w:hAnsi="Trebuchet MS"/>
        </w:rPr>
        <w:t xml:space="preserve"> </w:t>
      </w:r>
      <w:proofErr w:type="spellStart"/>
      <w:r w:rsidRPr="003477E8">
        <w:rPr>
          <w:rFonts w:ascii="Trebuchet MS" w:eastAsia="Arial" w:hAnsi="Trebuchet MS"/>
        </w:rPr>
        <w:t>specifice</w:t>
      </w:r>
      <w:proofErr w:type="spellEnd"/>
      <w:r w:rsidRPr="003477E8">
        <w:rPr>
          <w:rFonts w:ascii="Trebuchet MS" w:eastAsia="Arial" w:hAnsi="Trebuchet MS"/>
        </w:rPr>
        <w:t xml:space="preserve"> de </w:t>
      </w:r>
      <w:proofErr w:type="spellStart"/>
      <w:r w:rsidRPr="003477E8">
        <w:rPr>
          <w:rFonts w:ascii="Trebuchet MS" w:eastAsia="Arial" w:hAnsi="Trebuchet MS"/>
        </w:rPr>
        <w:t>analiză</w:t>
      </w:r>
      <w:proofErr w:type="spellEnd"/>
      <w:r w:rsidRPr="003477E8">
        <w:rPr>
          <w:rFonts w:ascii="Trebuchet MS" w:eastAsia="Arial" w:hAnsi="Trebuchet MS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privind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criteriile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utilizate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în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alte</w:t>
      </w:r>
      <w:proofErr w:type="spellEnd"/>
      <w:r w:rsidRPr="003477E8">
        <w:rPr>
          <w:rFonts w:ascii="Trebuchet MS" w:hAnsi="Trebuchet MS" w:cs="Arial"/>
          <w:lang w:val="en-GB"/>
        </w:rPr>
        <w:t xml:space="preserve"> state </w:t>
      </w:r>
      <w:proofErr w:type="spellStart"/>
      <w:r w:rsidRPr="003477E8">
        <w:rPr>
          <w:rFonts w:ascii="Trebuchet MS" w:hAnsi="Trebuchet MS" w:cs="Arial"/>
          <w:lang w:val="en-GB"/>
        </w:rPr>
        <w:t>membre</w:t>
      </w:r>
      <w:proofErr w:type="spellEnd"/>
      <w:r w:rsidRPr="003477E8">
        <w:rPr>
          <w:rFonts w:ascii="Trebuchet MS" w:hAnsi="Trebuchet MS" w:cs="Arial"/>
          <w:lang w:val="en-GB"/>
        </w:rPr>
        <w:t xml:space="preserve"> UE </w:t>
      </w:r>
      <w:proofErr w:type="spellStart"/>
      <w:r w:rsidRPr="003477E8">
        <w:rPr>
          <w:rFonts w:ascii="Trebuchet MS" w:hAnsi="Trebuchet MS" w:cs="Arial"/>
          <w:lang w:val="en-GB"/>
        </w:rPr>
        <w:t>pentru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stabilirea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nivelurilor</w:t>
      </w:r>
      <w:proofErr w:type="spellEnd"/>
      <w:r w:rsidRPr="003477E8">
        <w:rPr>
          <w:rFonts w:ascii="Trebuchet MS" w:hAnsi="Trebuchet MS" w:cs="Arial"/>
          <w:lang w:val="en-GB"/>
        </w:rPr>
        <w:t xml:space="preserve"> de </w:t>
      </w:r>
      <w:proofErr w:type="spellStart"/>
      <w:r w:rsidRPr="003477E8">
        <w:rPr>
          <w:rFonts w:ascii="Trebuchet MS" w:hAnsi="Trebuchet MS" w:cs="Arial"/>
          <w:lang w:val="en-GB"/>
        </w:rPr>
        <w:t>calificare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pentru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ocupații</w:t>
      </w:r>
      <w:proofErr w:type="spellEnd"/>
      <w:r w:rsidRPr="003477E8">
        <w:rPr>
          <w:rFonts w:ascii="Trebuchet MS" w:hAnsi="Trebuchet MS" w:cs="Arial"/>
          <w:lang w:val="en-GB"/>
        </w:rPr>
        <w:t>/</w:t>
      </w:r>
      <w:proofErr w:type="spellStart"/>
      <w:r w:rsidRPr="003477E8">
        <w:rPr>
          <w:rFonts w:ascii="Trebuchet MS" w:hAnsi="Trebuchet MS" w:cs="Arial"/>
          <w:lang w:val="en-GB"/>
        </w:rPr>
        <w:t>calificari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și</w:t>
      </w:r>
      <w:proofErr w:type="spellEnd"/>
      <w:r w:rsidRPr="003477E8">
        <w:rPr>
          <w:rFonts w:ascii="Trebuchet MS" w:hAnsi="Trebuchet MS" w:cs="Arial"/>
          <w:lang w:val="en-GB"/>
        </w:rPr>
        <w:t xml:space="preserve"> o </w:t>
      </w:r>
      <w:proofErr w:type="spellStart"/>
      <w:r w:rsidRPr="003477E8">
        <w:rPr>
          <w:rFonts w:ascii="Trebuchet MS" w:hAnsi="Trebuchet MS" w:cs="Arial"/>
          <w:lang w:val="en-GB"/>
        </w:rPr>
        <w:t>cartografiere</w:t>
      </w:r>
      <w:proofErr w:type="spellEnd"/>
      <w:r w:rsidRPr="003477E8">
        <w:rPr>
          <w:rFonts w:ascii="Trebuchet MS" w:hAnsi="Trebuchet MS" w:cs="Arial"/>
          <w:lang w:val="en-GB"/>
        </w:rPr>
        <w:t xml:space="preserve"> a </w:t>
      </w:r>
      <w:proofErr w:type="spellStart"/>
      <w:r w:rsidRPr="003477E8">
        <w:rPr>
          <w:rFonts w:ascii="Trebuchet MS" w:hAnsi="Trebuchet MS" w:cs="Arial"/>
          <w:lang w:val="en-GB"/>
        </w:rPr>
        <w:t>grupelor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majore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pentru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nivelurile</w:t>
      </w:r>
      <w:proofErr w:type="spellEnd"/>
      <w:r w:rsidRPr="003477E8">
        <w:rPr>
          <w:rFonts w:ascii="Trebuchet MS" w:hAnsi="Trebuchet MS" w:cs="Arial"/>
          <w:lang w:val="en-GB"/>
        </w:rPr>
        <w:t xml:space="preserve"> de </w:t>
      </w:r>
      <w:proofErr w:type="spellStart"/>
      <w:r w:rsidRPr="003477E8">
        <w:rPr>
          <w:rFonts w:ascii="Trebuchet MS" w:hAnsi="Trebuchet MS" w:cs="Arial"/>
          <w:lang w:val="en-GB"/>
        </w:rPr>
        <w:t>calificare</w:t>
      </w:r>
      <w:proofErr w:type="spellEnd"/>
      <w:r w:rsidRPr="003477E8">
        <w:rPr>
          <w:rFonts w:ascii="Trebuchet MS" w:hAnsi="Trebuchet MS" w:cs="Arial"/>
          <w:lang w:val="en-GB"/>
        </w:rPr>
        <w:t xml:space="preserve"> 1 – 5 CNC </w:t>
      </w:r>
      <w:proofErr w:type="spellStart"/>
      <w:r w:rsidRPr="003477E8">
        <w:rPr>
          <w:rFonts w:ascii="Trebuchet MS" w:hAnsi="Trebuchet MS" w:cs="Arial"/>
          <w:lang w:val="en-GB"/>
        </w:rPr>
        <w:t>pentru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identificarea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neconcordanțelor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dintre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nivelurile</w:t>
      </w:r>
      <w:proofErr w:type="spellEnd"/>
      <w:r w:rsidRPr="003477E8">
        <w:rPr>
          <w:rFonts w:ascii="Trebuchet MS" w:hAnsi="Trebuchet MS" w:cs="Arial"/>
          <w:lang w:val="en-GB"/>
        </w:rPr>
        <w:t xml:space="preserve"> de </w:t>
      </w:r>
      <w:proofErr w:type="spellStart"/>
      <w:r w:rsidRPr="003477E8">
        <w:rPr>
          <w:rFonts w:ascii="Trebuchet MS" w:hAnsi="Trebuchet MS" w:cs="Arial"/>
          <w:lang w:val="en-GB"/>
        </w:rPr>
        <w:t>calificare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si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ocupațiile</w:t>
      </w:r>
      <w:proofErr w:type="spellEnd"/>
      <w:r w:rsidRPr="003477E8">
        <w:rPr>
          <w:rFonts w:ascii="Trebuchet MS" w:hAnsi="Trebuchet MS" w:cs="Arial"/>
          <w:lang w:val="en-GB"/>
        </w:rPr>
        <w:t xml:space="preserve"> din COR.</w:t>
      </w:r>
    </w:p>
    <w:p w14:paraId="7C780168" w14:textId="77777777" w:rsidR="009B6320" w:rsidRPr="002A36B8" w:rsidRDefault="009B6320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  <w:lang w:val="en-GB"/>
        </w:rPr>
      </w:pPr>
    </w:p>
    <w:p w14:paraId="13EF5313" w14:textId="77777777" w:rsidR="00F12D2C" w:rsidRPr="002A36B8" w:rsidRDefault="00F12D2C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  <w:lang w:val="en-GB"/>
        </w:rPr>
      </w:pPr>
    </w:p>
    <w:p w14:paraId="05676301" w14:textId="77777777" w:rsidR="00F12D2C" w:rsidRPr="002A36B8" w:rsidRDefault="00F12D2C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  <w:lang w:val="en-GB"/>
        </w:rPr>
      </w:pPr>
    </w:p>
    <w:p w14:paraId="482064F5" w14:textId="77777777" w:rsidR="00F12D2C" w:rsidRPr="002A36B8" w:rsidRDefault="00F12D2C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  <w:lang w:val="en-GB"/>
        </w:rPr>
      </w:pPr>
    </w:p>
    <w:p w14:paraId="7D0DB871" w14:textId="77777777" w:rsidR="00F12D2C" w:rsidRPr="002A36B8" w:rsidRDefault="00F12D2C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FF0000"/>
          <w:lang w:val="en-GB"/>
        </w:rPr>
      </w:pPr>
    </w:p>
    <w:p w14:paraId="7E3643FB" w14:textId="77777777" w:rsidR="00F12D2C" w:rsidRPr="003477E8" w:rsidRDefault="00F12D2C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en-GB"/>
        </w:rPr>
      </w:pPr>
    </w:p>
    <w:p w14:paraId="252068D0" w14:textId="77777777" w:rsidR="00F12D2C" w:rsidRPr="003477E8" w:rsidRDefault="00F12D2C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en-GB"/>
        </w:rPr>
      </w:pPr>
    </w:p>
    <w:p w14:paraId="278A4AFE" w14:textId="02DAF61D" w:rsidR="00C11334" w:rsidRPr="003477E8" w:rsidRDefault="009B6320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en-GB"/>
        </w:rPr>
      </w:pPr>
      <w:proofErr w:type="spellStart"/>
      <w:r w:rsidRPr="003477E8">
        <w:rPr>
          <w:rFonts w:ascii="Trebuchet MS" w:hAnsi="Trebuchet MS" w:cs="Arial"/>
          <w:lang w:val="en-GB"/>
        </w:rPr>
        <w:t>În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lang w:val="en-GB"/>
        </w:rPr>
        <w:t>acest</w:t>
      </w:r>
      <w:proofErr w:type="spellEnd"/>
      <w:r w:rsidRPr="003477E8">
        <w:rPr>
          <w:rFonts w:ascii="Trebuchet MS" w:hAnsi="Trebuchet MS" w:cs="Arial"/>
          <w:lang w:val="en-GB"/>
        </w:rPr>
        <w:t xml:space="preserve"> context, ţinând </w:t>
      </w:r>
      <w:proofErr w:type="spellStart"/>
      <w:r w:rsidRPr="003477E8">
        <w:rPr>
          <w:rFonts w:ascii="Trebuchet MS" w:hAnsi="Trebuchet MS" w:cs="Arial"/>
          <w:lang w:val="en-GB"/>
        </w:rPr>
        <w:t>cont</w:t>
      </w:r>
      <w:proofErr w:type="spellEnd"/>
      <w:r w:rsidRPr="003477E8">
        <w:rPr>
          <w:rFonts w:ascii="Trebuchet MS" w:hAnsi="Trebuchet MS" w:cs="Arial"/>
          <w:lang w:val="en-GB"/>
        </w:rPr>
        <w:t xml:space="preserve"> de </w:t>
      </w:r>
      <w:proofErr w:type="spellStart"/>
      <w:r w:rsidRPr="003477E8">
        <w:rPr>
          <w:rFonts w:ascii="Trebuchet MS" w:hAnsi="Trebuchet MS" w:cs="Arial"/>
          <w:lang w:val="en-GB"/>
        </w:rPr>
        <w:t>complexitatea</w:t>
      </w:r>
      <w:proofErr w:type="spellEnd"/>
      <w:r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acțiunilor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necesare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pentru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îndeplinirea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și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atingerea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rezultatelor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prevăzute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pentru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această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lang w:val="en-GB"/>
        </w:rPr>
        <w:t>activitate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, </w:t>
      </w:r>
      <w:r w:rsidR="00C11334" w:rsidRPr="003477E8">
        <w:rPr>
          <w:rFonts w:ascii="Trebuchet MS" w:hAnsi="Trebuchet MS" w:cs="Arial"/>
          <w:b/>
          <w:bCs/>
          <w:lang w:val="en-GB"/>
        </w:rPr>
        <w:t xml:space="preserve">ANC </w:t>
      </w:r>
      <w:proofErr w:type="spellStart"/>
      <w:r w:rsidR="00C11334" w:rsidRPr="003477E8">
        <w:rPr>
          <w:rFonts w:ascii="Trebuchet MS" w:hAnsi="Trebuchet MS" w:cs="Arial"/>
          <w:b/>
          <w:bCs/>
          <w:lang w:val="en-GB"/>
        </w:rPr>
        <w:t>anunță</w:t>
      </w:r>
      <w:proofErr w:type="spellEnd"/>
      <w:r w:rsidR="00C11334" w:rsidRPr="003477E8">
        <w:rPr>
          <w:rFonts w:ascii="Trebuchet MS" w:hAnsi="Trebuchet MS" w:cs="Arial"/>
          <w:b/>
          <w:bCs/>
          <w:lang w:val="en-GB"/>
        </w:rPr>
        <w:t xml:space="preserve"> </w:t>
      </w:r>
      <w:proofErr w:type="spellStart"/>
      <w:r w:rsidR="00C11334" w:rsidRPr="003477E8">
        <w:rPr>
          <w:rFonts w:ascii="Trebuchet MS" w:hAnsi="Trebuchet MS" w:cs="Arial"/>
          <w:b/>
          <w:bCs/>
          <w:lang w:val="en-GB"/>
        </w:rPr>
        <w:t>scoaterea</w:t>
      </w:r>
      <w:proofErr w:type="spellEnd"/>
      <w:r w:rsidR="00C11334" w:rsidRPr="003477E8">
        <w:rPr>
          <w:rFonts w:ascii="Trebuchet MS" w:hAnsi="Trebuchet MS" w:cs="Arial"/>
          <w:b/>
          <w:bCs/>
          <w:lang w:val="en-GB"/>
        </w:rPr>
        <w:t xml:space="preserve"> la concurs a </w:t>
      </w:r>
      <w:proofErr w:type="spellStart"/>
      <w:r w:rsidR="00C11334" w:rsidRPr="003477E8">
        <w:rPr>
          <w:rFonts w:ascii="Trebuchet MS" w:hAnsi="Trebuchet MS" w:cs="Arial"/>
          <w:b/>
          <w:bCs/>
          <w:lang w:val="en-GB"/>
        </w:rPr>
        <w:t>unui</w:t>
      </w:r>
      <w:proofErr w:type="spellEnd"/>
      <w:r w:rsidR="00C11334" w:rsidRPr="003477E8">
        <w:rPr>
          <w:rFonts w:ascii="Trebuchet MS" w:hAnsi="Trebuchet MS" w:cs="Arial"/>
          <w:lang w:val="en-GB"/>
        </w:rPr>
        <w:t xml:space="preserve"> </w:t>
      </w:r>
    </w:p>
    <w:p w14:paraId="77E16F64" w14:textId="6185D41E" w:rsidR="009B6320" w:rsidRPr="003477E8" w:rsidRDefault="00C11334" w:rsidP="00F12D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lang w:val="en-GB"/>
        </w:rPr>
      </w:pPr>
      <w:proofErr w:type="spellStart"/>
      <w:r w:rsidRPr="003477E8">
        <w:rPr>
          <w:rFonts w:ascii="Trebuchet MS" w:hAnsi="Trebuchet MS" w:cs="Arial"/>
          <w:b/>
          <w:bCs/>
          <w:lang w:val="en-GB"/>
        </w:rPr>
        <w:t>număr</w:t>
      </w:r>
      <w:proofErr w:type="spellEnd"/>
      <w:r w:rsidRPr="003477E8">
        <w:rPr>
          <w:rFonts w:ascii="Trebuchet MS" w:hAnsi="Trebuchet MS" w:cs="Arial"/>
          <w:b/>
          <w:bCs/>
          <w:lang w:val="en-GB"/>
        </w:rPr>
        <w:t xml:space="preserve"> de 11 </w:t>
      </w:r>
      <w:proofErr w:type="spellStart"/>
      <w:r w:rsidRPr="003477E8">
        <w:rPr>
          <w:rFonts w:ascii="Trebuchet MS" w:hAnsi="Trebuchet MS" w:cs="Arial"/>
          <w:b/>
          <w:bCs/>
          <w:lang w:val="en-GB"/>
        </w:rPr>
        <w:t>experți</w:t>
      </w:r>
      <w:proofErr w:type="spellEnd"/>
      <w:r w:rsidRPr="003477E8">
        <w:rPr>
          <w:rFonts w:ascii="Trebuchet MS" w:hAnsi="Trebuchet MS" w:cs="Arial"/>
          <w:b/>
          <w:bCs/>
          <w:lang w:val="en-GB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lang w:val="en-GB"/>
        </w:rPr>
        <w:t>sectoriali</w:t>
      </w:r>
      <w:proofErr w:type="spellEnd"/>
      <w:r w:rsidR="009B6320" w:rsidRPr="003477E8">
        <w:rPr>
          <w:rFonts w:ascii="Trebuchet MS" w:hAnsi="Trebuchet MS" w:cs="Arial"/>
          <w:b/>
          <w:bCs/>
          <w:lang w:val="en-GB"/>
        </w:rPr>
        <w:t xml:space="preserve"> </w:t>
      </w:r>
      <w:r w:rsidRPr="003477E8">
        <w:rPr>
          <w:rFonts w:ascii="Trebuchet MS" w:hAnsi="Trebuchet MS" w:cs="Arial"/>
          <w:b/>
          <w:bCs/>
          <w:lang w:val="en-GB"/>
        </w:rPr>
        <w:t>A3</w:t>
      </w:r>
    </w:p>
    <w:p w14:paraId="6D46C36D" w14:textId="77777777" w:rsidR="00A61A69" w:rsidRPr="003477E8" w:rsidRDefault="00A61A69" w:rsidP="00F12D2C">
      <w:pPr>
        <w:spacing w:after="0" w:line="240" w:lineRule="auto"/>
        <w:ind w:left="120" w:right="100"/>
        <w:jc w:val="both"/>
        <w:rPr>
          <w:rFonts w:ascii="Trebuchet MS" w:eastAsia="Palatino Linotype" w:hAnsi="Trebuchet MS" w:cs="Arial"/>
        </w:rPr>
      </w:pPr>
    </w:p>
    <w:tbl>
      <w:tblPr>
        <w:tblStyle w:val="TableGrid"/>
        <w:tblW w:w="9730" w:type="dxa"/>
        <w:tblInd w:w="120" w:type="dxa"/>
        <w:tblLook w:val="04A0" w:firstRow="1" w:lastRow="0" w:firstColumn="1" w:lastColumn="0" w:noHBand="0" w:noVBand="1"/>
      </w:tblPr>
      <w:tblGrid>
        <w:gridCol w:w="730"/>
        <w:gridCol w:w="3375"/>
        <w:gridCol w:w="1678"/>
        <w:gridCol w:w="1112"/>
        <w:gridCol w:w="1714"/>
        <w:gridCol w:w="1121"/>
      </w:tblGrid>
      <w:tr w:rsidR="003477E8" w:rsidRPr="003477E8" w14:paraId="7A508387" w14:textId="77777777" w:rsidTr="00A12F45">
        <w:tc>
          <w:tcPr>
            <w:tcW w:w="730" w:type="dxa"/>
          </w:tcPr>
          <w:p w14:paraId="4EC42CA6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  <w:b/>
              </w:rPr>
            </w:pPr>
            <w:r w:rsidRPr="003477E8">
              <w:rPr>
                <w:rFonts w:ascii="Trebuchet MS" w:eastAsia="Palatino Linotype" w:hAnsi="Trebuchet MS" w:cs="Arial"/>
                <w:b/>
              </w:rPr>
              <w:t>Nr. Ctr.</w:t>
            </w:r>
          </w:p>
        </w:tc>
        <w:tc>
          <w:tcPr>
            <w:tcW w:w="3375" w:type="dxa"/>
          </w:tcPr>
          <w:p w14:paraId="56F1C67A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  <w:b/>
              </w:rPr>
            </w:pP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Subactivitatea</w:t>
            </w:r>
            <w:proofErr w:type="spellEnd"/>
          </w:p>
          <w:p w14:paraId="14581EEC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  <w:b/>
              </w:rPr>
            </w:pPr>
            <w:r w:rsidRPr="003477E8">
              <w:rPr>
                <w:rFonts w:ascii="Trebuchet MS" w:eastAsia="Palatino Linotype" w:hAnsi="Trebuchet MS" w:cs="Arial"/>
                <w:b/>
              </w:rPr>
              <w:t xml:space="preserve">(nr. 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și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</w:rPr>
              <w:t xml:space="preserve"> 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denumire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</w:rPr>
              <w:t>)</w:t>
            </w:r>
          </w:p>
        </w:tc>
        <w:tc>
          <w:tcPr>
            <w:tcW w:w="1678" w:type="dxa"/>
          </w:tcPr>
          <w:p w14:paraId="13A70D18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  <w:b/>
              </w:rPr>
            </w:pP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Denumirea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</w:rPr>
              <w:t xml:space="preserve"> 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postului</w:t>
            </w:r>
            <w:proofErr w:type="spellEnd"/>
          </w:p>
        </w:tc>
        <w:tc>
          <w:tcPr>
            <w:tcW w:w="1112" w:type="dxa"/>
          </w:tcPr>
          <w:p w14:paraId="0AADFE88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  <w:b/>
              </w:rPr>
            </w:pPr>
            <w:r w:rsidRPr="003477E8">
              <w:rPr>
                <w:rFonts w:ascii="Trebuchet MS" w:eastAsia="Palatino Linotype" w:hAnsi="Trebuchet MS" w:cs="Arial"/>
                <w:b/>
              </w:rPr>
              <w:t xml:space="preserve">Nr. 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experți</w:t>
            </w:r>
            <w:proofErr w:type="spellEnd"/>
          </w:p>
        </w:tc>
        <w:tc>
          <w:tcPr>
            <w:tcW w:w="1714" w:type="dxa"/>
          </w:tcPr>
          <w:p w14:paraId="500A4C58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  <w:b/>
              </w:rPr>
            </w:pP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Perioada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</w:rPr>
              <w:t xml:space="preserve"> de 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angajare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</w:rPr>
              <w:t xml:space="preserve"> (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estimativă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</w:rPr>
              <w:t>)</w:t>
            </w:r>
          </w:p>
        </w:tc>
        <w:tc>
          <w:tcPr>
            <w:tcW w:w="1121" w:type="dxa"/>
          </w:tcPr>
          <w:p w14:paraId="361FBADD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  <w:b/>
              </w:rPr>
            </w:pPr>
            <w:r w:rsidRPr="003477E8">
              <w:rPr>
                <w:rFonts w:ascii="Trebuchet MS" w:eastAsia="Palatino Linotype" w:hAnsi="Trebuchet MS" w:cs="Arial"/>
                <w:b/>
              </w:rPr>
              <w:t xml:space="preserve">Norma de 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</w:rPr>
              <w:t>lucru</w:t>
            </w:r>
            <w:proofErr w:type="spellEnd"/>
          </w:p>
        </w:tc>
      </w:tr>
      <w:tr w:rsidR="003477E8" w:rsidRPr="003477E8" w14:paraId="2695D5A0" w14:textId="77777777" w:rsidTr="00E94BDA">
        <w:trPr>
          <w:trHeight w:val="1799"/>
        </w:trPr>
        <w:tc>
          <w:tcPr>
            <w:tcW w:w="730" w:type="dxa"/>
          </w:tcPr>
          <w:p w14:paraId="7DD2CAAD" w14:textId="77777777" w:rsidR="00C0087A" w:rsidRPr="003477E8" w:rsidRDefault="00C0087A" w:rsidP="00F12D2C">
            <w:pPr>
              <w:ind w:right="100"/>
              <w:jc w:val="both"/>
              <w:rPr>
                <w:rFonts w:ascii="Trebuchet MS" w:eastAsia="Palatino Linotype" w:hAnsi="Trebuchet MS" w:cs="Arial"/>
              </w:rPr>
            </w:pPr>
          </w:p>
          <w:p w14:paraId="1AB639C6" w14:textId="77777777" w:rsidR="00E94BDA" w:rsidRPr="003477E8" w:rsidRDefault="00E94BDA" w:rsidP="00F12D2C">
            <w:pPr>
              <w:ind w:right="100"/>
              <w:jc w:val="both"/>
              <w:rPr>
                <w:rFonts w:ascii="Trebuchet MS" w:eastAsia="Palatino Linotype" w:hAnsi="Trebuchet MS" w:cs="Arial"/>
              </w:rPr>
            </w:pPr>
          </w:p>
          <w:p w14:paraId="5BD31C32" w14:textId="77777777" w:rsidR="00A61A69" w:rsidRPr="003477E8" w:rsidRDefault="00A61A69" w:rsidP="00F12D2C">
            <w:pPr>
              <w:ind w:right="100"/>
              <w:jc w:val="both"/>
              <w:rPr>
                <w:rFonts w:ascii="Trebuchet MS" w:eastAsia="Palatino Linotype" w:hAnsi="Trebuchet MS" w:cs="Arial"/>
              </w:rPr>
            </w:pPr>
            <w:r w:rsidRPr="003477E8">
              <w:rPr>
                <w:rFonts w:ascii="Trebuchet MS" w:eastAsia="Palatino Linotype" w:hAnsi="Trebuchet MS" w:cs="Arial"/>
              </w:rPr>
              <w:t>1.</w:t>
            </w:r>
          </w:p>
        </w:tc>
        <w:tc>
          <w:tcPr>
            <w:tcW w:w="3375" w:type="dxa"/>
          </w:tcPr>
          <w:p w14:paraId="4CED9E01" w14:textId="77777777" w:rsidR="006673B6" w:rsidRPr="003477E8" w:rsidRDefault="006673B6" w:rsidP="00F12D2C">
            <w:pPr>
              <w:ind w:right="100"/>
              <w:jc w:val="both"/>
              <w:rPr>
                <w:rFonts w:ascii="Trebuchet MS" w:eastAsia="Palatino Linotype" w:hAnsi="Trebuchet MS" w:cs="Aria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10"/>
            </w:tblGrid>
            <w:tr w:rsidR="003477E8" w:rsidRPr="003477E8" w14:paraId="11F676B9" w14:textId="77777777" w:rsidTr="00E94BDA">
              <w:trPr>
                <w:trHeight w:val="675"/>
              </w:trPr>
              <w:tc>
                <w:tcPr>
                  <w:tcW w:w="2910" w:type="dxa"/>
                  <w:shd w:val="clear" w:color="auto" w:fill="auto"/>
                  <w:vAlign w:val="bottom"/>
                </w:tcPr>
                <w:p w14:paraId="52D35F29" w14:textId="77777777" w:rsidR="00535EB5" w:rsidRPr="003477E8" w:rsidRDefault="00535EB5" w:rsidP="00F12D2C">
                  <w:pPr>
                    <w:spacing w:after="0" w:line="240" w:lineRule="auto"/>
                    <w:rPr>
                      <w:rFonts w:ascii="Trebuchet MS" w:eastAsia="Arial" w:hAnsi="Trebuchet MS"/>
                    </w:rPr>
                  </w:pPr>
                  <w:r w:rsidRPr="003477E8">
                    <w:rPr>
                      <w:rFonts w:ascii="Trebuchet MS" w:eastAsia="Arial" w:hAnsi="Trebuchet MS"/>
                    </w:rPr>
                    <w:t xml:space="preserve">A3.2.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Elaborarea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</w:t>
                  </w:r>
                  <w:proofErr w:type="spellStart"/>
                  <w:r w:rsidR="0091623E" w:rsidRPr="003477E8">
                    <w:rPr>
                      <w:rFonts w:ascii="Trebuchet MS" w:eastAsia="Arial" w:hAnsi="Trebuchet MS"/>
                    </w:rPr>
                    <w:t>m</w:t>
                  </w:r>
                  <w:r w:rsidRPr="003477E8">
                    <w:rPr>
                      <w:rFonts w:ascii="Trebuchet MS" w:eastAsia="Arial" w:hAnsi="Trebuchet MS"/>
                    </w:rPr>
                    <w:t>etodologiei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privind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alocarea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nivelurilor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de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calificare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pentru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calificările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de </w:t>
                  </w:r>
                  <w:proofErr w:type="spellStart"/>
                  <w:r w:rsidRPr="003477E8">
                    <w:rPr>
                      <w:rFonts w:ascii="Trebuchet MS" w:eastAsia="Arial" w:hAnsi="Trebuchet MS"/>
                    </w:rPr>
                    <w:t>nivel</w:t>
                  </w:r>
                  <w:proofErr w:type="spellEnd"/>
                  <w:r w:rsidRPr="003477E8">
                    <w:rPr>
                      <w:rFonts w:ascii="Trebuchet MS" w:eastAsia="Arial" w:hAnsi="Trebuchet MS"/>
                    </w:rPr>
                    <w:t xml:space="preserve"> 1-5 din CNC</w:t>
                  </w:r>
                </w:p>
              </w:tc>
            </w:tr>
          </w:tbl>
          <w:p w14:paraId="37354DFB" w14:textId="77777777" w:rsidR="00A61A69" w:rsidRPr="003477E8" w:rsidRDefault="00A61A69" w:rsidP="00F12D2C">
            <w:pPr>
              <w:ind w:right="100"/>
              <w:jc w:val="both"/>
              <w:rPr>
                <w:rFonts w:ascii="Trebuchet MS" w:eastAsia="Palatino Linotype" w:hAnsi="Trebuchet MS" w:cs="Arial"/>
              </w:rPr>
            </w:pPr>
          </w:p>
        </w:tc>
        <w:tc>
          <w:tcPr>
            <w:tcW w:w="1678" w:type="dxa"/>
          </w:tcPr>
          <w:p w14:paraId="12FD678F" w14:textId="77777777" w:rsidR="006673B6" w:rsidRPr="003477E8" w:rsidRDefault="006673B6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1E7A9678" w14:textId="77777777" w:rsidR="00E94BDA" w:rsidRPr="003477E8" w:rsidRDefault="00E94BDA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5FEB31F0" w14:textId="77777777" w:rsidR="00E94BDA" w:rsidRPr="003477E8" w:rsidRDefault="00E94BDA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5CE7B4CE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  <w:r w:rsidRPr="003477E8">
              <w:rPr>
                <w:rFonts w:ascii="Trebuchet MS" w:eastAsia="Palatino Linotype" w:hAnsi="Trebuchet MS" w:cs="Arial"/>
              </w:rPr>
              <w:t>Expert sectorial</w:t>
            </w:r>
          </w:p>
        </w:tc>
        <w:tc>
          <w:tcPr>
            <w:tcW w:w="1112" w:type="dxa"/>
          </w:tcPr>
          <w:p w14:paraId="40101CE6" w14:textId="77777777" w:rsidR="006673B6" w:rsidRPr="003477E8" w:rsidRDefault="006673B6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45318A22" w14:textId="77777777" w:rsidR="00E94BDA" w:rsidRPr="003477E8" w:rsidRDefault="00E94BDA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188D0761" w14:textId="77777777" w:rsidR="00E94BDA" w:rsidRPr="003477E8" w:rsidRDefault="00E94BDA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7560E396" w14:textId="1AFCE239" w:rsidR="00A61A69" w:rsidRPr="003477E8" w:rsidRDefault="00C11334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  <w:r w:rsidRPr="003477E8">
              <w:rPr>
                <w:rFonts w:ascii="Trebuchet MS" w:eastAsia="Palatino Linotype" w:hAnsi="Trebuchet MS" w:cs="Arial"/>
              </w:rPr>
              <w:t>11</w:t>
            </w:r>
          </w:p>
        </w:tc>
        <w:tc>
          <w:tcPr>
            <w:tcW w:w="1714" w:type="dxa"/>
          </w:tcPr>
          <w:p w14:paraId="2107D90C" w14:textId="77777777" w:rsidR="00A12F45" w:rsidRPr="003477E8" w:rsidRDefault="00A12F45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451E5609" w14:textId="77777777" w:rsidR="00A61A69" w:rsidRPr="003477E8" w:rsidRDefault="00A61A69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  <w:r w:rsidRPr="003477E8">
              <w:rPr>
                <w:rFonts w:ascii="Trebuchet MS" w:eastAsia="Palatino Linotype" w:hAnsi="Trebuchet MS" w:cs="Arial"/>
              </w:rPr>
              <w:t xml:space="preserve">10 </w:t>
            </w:r>
            <w:proofErr w:type="spellStart"/>
            <w:proofErr w:type="gramStart"/>
            <w:r w:rsidRPr="003477E8">
              <w:rPr>
                <w:rFonts w:ascii="Trebuchet MS" w:eastAsia="Palatino Linotype" w:hAnsi="Trebuchet MS" w:cs="Arial"/>
              </w:rPr>
              <w:t>luni</w:t>
            </w:r>
            <w:proofErr w:type="spellEnd"/>
            <w:r w:rsidRPr="003477E8">
              <w:rPr>
                <w:rFonts w:ascii="Trebuchet MS" w:eastAsia="Palatino Linotype" w:hAnsi="Trebuchet MS" w:cs="Arial"/>
              </w:rPr>
              <w:t>(</w:t>
            </w:r>
            <w:proofErr w:type="gramEnd"/>
            <w:r w:rsidRPr="003477E8">
              <w:rPr>
                <w:rFonts w:ascii="Trebuchet MS" w:eastAsia="Palatino Linotype" w:hAnsi="Trebuchet MS" w:cs="Arial"/>
              </w:rPr>
              <w:t xml:space="preserve">de la data </w:t>
            </w:r>
            <w:proofErr w:type="spellStart"/>
            <w:r w:rsidRPr="003477E8">
              <w:rPr>
                <w:rFonts w:ascii="Trebuchet MS" w:eastAsia="Palatino Linotype" w:hAnsi="Trebuchet MS" w:cs="Arial"/>
              </w:rPr>
              <w:t>semnării</w:t>
            </w:r>
            <w:proofErr w:type="spellEnd"/>
            <w:r w:rsidRPr="003477E8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3477E8">
              <w:rPr>
                <w:rFonts w:ascii="Trebuchet MS" w:eastAsia="Palatino Linotype" w:hAnsi="Trebuchet MS" w:cs="Arial"/>
              </w:rPr>
              <w:t>contractului</w:t>
            </w:r>
            <w:proofErr w:type="spellEnd"/>
            <w:r w:rsidRPr="003477E8">
              <w:rPr>
                <w:rFonts w:ascii="Trebuchet MS" w:eastAsia="Palatino Linotype" w:hAnsi="Trebuchet MS" w:cs="Arial"/>
              </w:rPr>
              <w:t xml:space="preserve"> individual de </w:t>
            </w:r>
            <w:proofErr w:type="spellStart"/>
            <w:r w:rsidRPr="003477E8">
              <w:rPr>
                <w:rFonts w:ascii="Trebuchet MS" w:eastAsia="Palatino Linotype" w:hAnsi="Trebuchet MS" w:cs="Arial"/>
              </w:rPr>
              <w:t>muncă</w:t>
            </w:r>
            <w:proofErr w:type="spellEnd"/>
          </w:p>
        </w:tc>
        <w:tc>
          <w:tcPr>
            <w:tcW w:w="1121" w:type="dxa"/>
          </w:tcPr>
          <w:p w14:paraId="37D76558" w14:textId="77777777" w:rsidR="006673B6" w:rsidRPr="003477E8" w:rsidRDefault="006673B6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5D57C525" w14:textId="77777777" w:rsidR="00E94BDA" w:rsidRPr="003477E8" w:rsidRDefault="00E94BDA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0B331707" w14:textId="77777777" w:rsidR="00E94BDA" w:rsidRPr="003477E8" w:rsidRDefault="00E94BDA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2D6278FC" w14:textId="77777777" w:rsidR="00A61A69" w:rsidRPr="003477E8" w:rsidRDefault="006673B6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  <w:r w:rsidRPr="003477E8">
              <w:rPr>
                <w:rFonts w:ascii="Trebuchet MS" w:eastAsia="Palatino Linotype" w:hAnsi="Trebuchet MS" w:cs="Arial"/>
              </w:rPr>
              <w:t>4h/</w:t>
            </w:r>
            <w:proofErr w:type="spellStart"/>
            <w:r w:rsidRPr="003477E8">
              <w:rPr>
                <w:rFonts w:ascii="Trebuchet MS" w:eastAsia="Palatino Linotype" w:hAnsi="Trebuchet MS" w:cs="Arial"/>
              </w:rPr>
              <w:t>zi</w:t>
            </w:r>
            <w:proofErr w:type="spellEnd"/>
          </w:p>
          <w:p w14:paraId="58B596AD" w14:textId="77777777" w:rsidR="00F12D2C" w:rsidRPr="003477E8" w:rsidRDefault="00F12D2C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  <w:p w14:paraId="42072150" w14:textId="7C89830E" w:rsidR="00F12D2C" w:rsidRPr="003477E8" w:rsidRDefault="00F12D2C" w:rsidP="00F12D2C">
            <w:pPr>
              <w:ind w:right="100"/>
              <w:jc w:val="center"/>
              <w:rPr>
                <w:rFonts w:ascii="Trebuchet MS" w:eastAsia="Palatino Linotype" w:hAnsi="Trebuchet MS" w:cs="Arial"/>
              </w:rPr>
            </w:pPr>
          </w:p>
        </w:tc>
      </w:tr>
    </w:tbl>
    <w:p w14:paraId="5FBA0D3C" w14:textId="77777777" w:rsidR="00EB5035" w:rsidRPr="003477E8" w:rsidRDefault="00EB5035" w:rsidP="00F12D2C">
      <w:pPr>
        <w:spacing w:after="0" w:line="240" w:lineRule="auto"/>
        <w:rPr>
          <w:rFonts w:ascii="Trebuchet MS" w:hAnsi="Trebuchet MS" w:cs="Arial"/>
          <w:b/>
        </w:rPr>
      </w:pPr>
    </w:p>
    <w:p w14:paraId="117562CC" w14:textId="35DF50BD" w:rsidR="00F12D2C" w:rsidRPr="003477E8" w:rsidRDefault="00F12D2C" w:rsidP="00F12D2C">
      <w:pPr>
        <w:spacing w:after="0" w:line="240" w:lineRule="auto"/>
        <w:rPr>
          <w:rFonts w:ascii="Trebuchet MS" w:hAnsi="Trebuchet MS" w:cs="Arial"/>
        </w:rPr>
      </w:pPr>
      <w:proofErr w:type="spellStart"/>
      <w:r w:rsidRPr="003477E8">
        <w:rPr>
          <w:rFonts w:ascii="Trebuchet MS" w:hAnsi="Trebuchet MS" w:cs="Arial"/>
        </w:rPr>
        <w:t>Atribuțiile</w:t>
      </w:r>
      <w:proofErr w:type="spellEnd"/>
      <w:r w:rsidRPr="003477E8">
        <w:rPr>
          <w:rFonts w:ascii="Trebuchet MS" w:hAnsi="Trebuchet MS" w:cs="Arial"/>
        </w:rPr>
        <w:t xml:space="preserve"> </w:t>
      </w:r>
      <w:proofErr w:type="spellStart"/>
      <w:r w:rsidRPr="003477E8">
        <w:rPr>
          <w:rFonts w:ascii="Trebuchet MS" w:hAnsi="Trebuchet MS" w:cs="Arial"/>
        </w:rPr>
        <w:t>ce</w:t>
      </w:r>
      <w:proofErr w:type="spellEnd"/>
      <w:r w:rsidRPr="003477E8">
        <w:rPr>
          <w:rFonts w:ascii="Trebuchet MS" w:hAnsi="Trebuchet MS" w:cs="Arial"/>
        </w:rPr>
        <w:t xml:space="preserve"> </w:t>
      </w:r>
      <w:proofErr w:type="spellStart"/>
      <w:r w:rsidRPr="003477E8">
        <w:rPr>
          <w:rFonts w:ascii="Trebuchet MS" w:hAnsi="Trebuchet MS" w:cs="Arial"/>
        </w:rPr>
        <w:t>urmează</w:t>
      </w:r>
      <w:proofErr w:type="spellEnd"/>
      <w:r w:rsidRPr="003477E8">
        <w:rPr>
          <w:rFonts w:ascii="Trebuchet MS" w:hAnsi="Trebuchet MS" w:cs="Arial"/>
        </w:rPr>
        <w:t xml:space="preserve"> a fi </w:t>
      </w:r>
      <w:proofErr w:type="spellStart"/>
      <w:r w:rsidRPr="003477E8">
        <w:rPr>
          <w:rFonts w:ascii="Trebuchet MS" w:hAnsi="Trebuchet MS" w:cs="Arial"/>
        </w:rPr>
        <w:t>întreprinse</w:t>
      </w:r>
      <w:proofErr w:type="spellEnd"/>
      <w:r w:rsidRPr="003477E8">
        <w:rPr>
          <w:rFonts w:ascii="Trebuchet MS" w:hAnsi="Trebuchet MS" w:cs="Arial"/>
        </w:rPr>
        <w:t xml:space="preserve"> de </w:t>
      </w:r>
      <w:proofErr w:type="spellStart"/>
      <w:r w:rsidRPr="003477E8">
        <w:rPr>
          <w:rFonts w:ascii="Trebuchet MS" w:hAnsi="Trebuchet MS" w:cs="Arial"/>
          <w:b/>
          <w:bCs/>
        </w:rPr>
        <w:t>expertul</w:t>
      </w:r>
      <w:proofErr w:type="spellEnd"/>
      <w:r w:rsidRPr="003477E8">
        <w:rPr>
          <w:rFonts w:ascii="Trebuchet MS" w:hAnsi="Trebuchet MS" w:cs="Arial"/>
          <w:b/>
          <w:bCs/>
        </w:rPr>
        <w:t xml:space="preserve"> sectorial</w:t>
      </w:r>
      <w:r w:rsidRPr="003477E8">
        <w:rPr>
          <w:rFonts w:ascii="Trebuchet MS" w:hAnsi="Trebuchet MS" w:cs="Arial"/>
        </w:rPr>
        <w:t xml:space="preserve"> sunt:</w:t>
      </w:r>
    </w:p>
    <w:p w14:paraId="53293F6C" w14:textId="77777777" w:rsidR="00F12D2C" w:rsidRPr="003477E8" w:rsidRDefault="00F12D2C" w:rsidP="00F12D2C">
      <w:pPr>
        <w:spacing w:after="0" w:line="240" w:lineRule="auto"/>
        <w:rPr>
          <w:rFonts w:ascii="Trebuchet MS" w:hAnsi="Trebuchet MS" w:cs="Arial"/>
        </w:rPr>
      </w:pPr>
    </w:p>
    <w:p w14:paraId="175D4944" w14:textId="125A8A0C" w:rsidR="00F12D2C" w:rsidRPr="003477E8" w:rsidRDefault="00F12D2C" w:rsidP="00F12D2C">
      <w:pPr>
        <w:pStyle w:val="ListParagraph"/>
        <w:numPr>
          <w:ilvl w:val="0"/>
          <w:numId w:val="41"/>
        </w:numPr>
        <w:tabs>
          <w:tab w:val="left" w:pos="261"/>
        </w:tabs>
        <w:ind w:hanging="720"/>
        <w:rPr>
          <w:rFonts w:ascii="Trebuchet MS" w:hAnsi="Trebuchet MS" w:cs="Arial"/>
          <w:b/>
          <w:bCs/>
          <w:sz w:val="22"/>
          <w:szCs w:val="22"/>
        </w:rPr>
      </w:pPr>
      <w:proofErr w:type="spellStart"/>
      <w:proofErr w:type="gram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analiza</w:t>
      </w:r>
      <w:proofErr w:type="spellEnd"/>
      <w:proofErr w:type="gram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COR si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identificarea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neconcordantelor</w:t>
      </w:r>
      <w:proofErr w:type="spellEnd"/>
    </w:p>
    <w:p w14:paraId="065CFB84" w14:textId="30CABEB7" w:rsidR="00F12D2C" w:rsidRPr="003477E8" w:rsidRDefault="00F12D2C" w:rsidP="00F12D2C">
      <w:pPr>
        <w:pStyle w:val="ListParagraph"/>
        <w:numPr>
          <w:ilvl w:val="0"/>
          <w:numId w:val="41"/>
        </w:numPr>
        <w:tabs>
          <w:tab w:val="left" w:pos="261"/>
        </w:tabs>
        <w:ind w:hanging="720"/>
        <w:rPr>
          <w:rFonts w:ascii="Trebuchet MS" w:hAnsi="Trebuchet MS" w:cs="Arial"/>
          <w:b/>
          <w:bCs/>
          <w:sz w:val="22"/>
          <w:szCs w:val="22"/>
        </w:rPr>
      </w:pPr>
      <w:proofErr w:type="spellStart"/>
      <w:proofErr w:type="gram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identificarea</w:t>
      </w:r>
      <w:proofErr w:type="spellEnd"/>
      <w:proofErr w:type="gram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criteriilor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comune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definire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a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nivelului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calificare</w:t>
      </w:r>
      <w:proofErr w:type="spellEnd"/>
    </w:p>
    <w:p w14:paraId="323EDDFC" w14:textId="4804AB7A" w:rsidR="00F12D2C" w:rsidRPr="003477E8" w:rsidRDefault="00F12D2C" w:rsidP="00F12D2C">
      <w:pPr>
        <w:pStyle w:val="ListParagraph"/>
        <w:numPr>
          <w:ilvl w:val="0"/>
          <w:numId w:val="41"/>
        </w:numPr>
        <w:tabs>
          <w:tab w:val="left" w:pos="261"/>
        </w:tabs>
        <w:ind w:left="270" w:hanging="270"/>
        <w:rPr>
          <w:rFonts w:ascii="Trebuchet MS" w:hAnsi="Trebuchet MS" w:cs="Arial"/>
          <w:b/>
          <w:bCs/>
          <w:sz w:val="22"/>
          <w:szCs w:val="22"/>
        </w:rPr>
      </w:pPr>
      <w:proofErr w:type="spellStart"/>
      <w:proofErr w:type="gram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elaborarea</w:t>
      </w:r>
      <w:proofErr w:type="spellEnd"/>
      <w:proofErr w:type="gram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documentatiei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necesare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pentru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modificarile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legislative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in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domeniul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</w:rPr>
        <w:t>calific</w:t>
      </w:r>
      <w:r w:rsidRPr="003477E8">
        <w:rPr>
          <w:rFonts w:ascii="Trebuchet MS" w:hAnsi="Trebuchet MS" w:cs="Arial"/>
          <w:b/>
          <w:bCs/>
          <w:sz w:val="22"/>
          <w:szCs w:val="22"/>
          <w:shd w:val="clear" w:color="auto" w:fill="FFFFFF"/>
          <w:lang w:val="ro-RO"/>
        </w:rPr>
        <w:t>ărilor</w:t>
      </w:r>
      <w:proofErr w:type="spellEnd"/>
    </w:p>
    <w:p w14:paraId="0E0007FB" w14:textId="2220D3AA" w:rsidR="00F12D2C" w:rsidRPr="003477E8" w:rsidRDefault="00F12D2C" w:rsidP="00F12D2C">
      <w:pPr>
        <w:pStyle w:val="ListParagraph"/>
        <w:numPr>
          <w:ilvl w:val="0"/>
          <w:numId w:val="41"/>
        </w:numPr>
        <w:tabs>
          <w:tab w:val="left" w:pos="261"/>
        </w:tabs>
        <w:ind w:left="270" w:hanging="270"/>
        <w:rPr>
          <w:rFonts w:ascii="Trebuchet MS" w:hAnsi="Trebuchet MS" w:cs="Arial"/>
          <w:b/>
          <w:bCs/>
          <w:sz w:val="22"/>
          <w:szCs w:val="22"/>
        </w:rPr>
      </w:pPr>
      <w:proofErr w:type="spellStart"/>
      <w:proofErr w:type="gramStart"/>
      <w:r w:rsidRPr="003477E8">
        <w:rPr>
          <w:rFonts w:ascii="Trebuchet MS" w:hAnsi="Trebuchet MS" w:cs="Arial"/>
          <w:b/>
          <w:bCs/>
          <w:sz w:val="22"/>
          <w:szCs w:val="22"/>
        </w:rPr>
        <w:t>participare</w:t>
      </w:r>
      <w:proofErr w:type="spellEnd"/>
      <w:proofErr w:type="gramEnd"/>
      <w:r w:rsidRPr="003477E8">
        <w:rPr>
          <w:rFonts w:ascii="Trebuchet MS" w:hAnsi="Trebuchet MS" w:cs="Arial"/>
          <w:b/>
          <w:bCs/>
          <w:sz w:val="22"/>
          <w:szCs w:val="22"/>
        </w:rPr>
        <w:t xml:space="preserve"> la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</w:rPr>
        <w:t>sedințele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</w:rPr>
        <w:t>comune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</w:rPr>
        <w:t>lucru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</w:rPr>
        <w:t>ale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hAnsi="Trebuchet MS" w:cs="Arial"/>
          <w:b/>
          <w:bCs/>
          <w:sz w:val="22"/>
          <w:szCs w:val="22"/>
        </w:rPr>
        <w:t>proiectului</w:t>
      </w:r>
      <w:proofErr w:type="spellEnd"/>
      <w:r w:rsidRPr="003477E8"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14:paraId="61867BB5" w14:textId="77777777" w:rsidR="00F12D2C" w:rsidRPr="003477E8" w:rsidRDefault="00F12D2C" w:rsidP="00F12D2C">
      <w:pPr>
        <w:spacing w:after="0" w:line="240" w:lineRule="auto"/>
        <w:rPr>
          <w:rFonts w:ascii="Trebuchet MS" w:hAnsi="Trebuchet MS" w:cs="Arial"/>
        </w:rPr>
      </w:pPr>
    </w:p>
    <w:p w14:paraId="301A6D35" w14:textId="77777777" w:rsidR="00F12D2C" w:rsidRPr="00F12D2C" w:rsidRDefault="00F12D2C" w:rsidP="00F12D2C">
      <w:pPr>
        <w:spacing w:after="0" w:line="240" w:lineRule="auto"/>
        <w:rPr>
          <w:rFonts w:ascii="Trebuchet MS" w:hAnsi="Trebuchet MS" w:cs="Arial"/>
        </w:rPr>
      </w:pPr>
    </w:p>
    <w:p w14:paraId="00EEA15F" w14:textId="12304528" w:rsidR="002F4C56" w:rsidRPr="00F12D2C" w:rsidRDefault="002F4C56" w:rsidP="00F12D2C">
      <w:pPr>
        <w:spacing w:after="0" w:line="240" w:lineRule="auto"/>
        <w:ind w:right="100"/>
        <w:jc w:val="both"/>
        <w:rPr>
          <w:rFonts w:ascii="Trebuchet MS" w:eastAsia="Palatino Linotype" w:hAnsi="Trebuchet MS" w:cs="Arial"/>
        </w:rPr>
      </w:pPr>
      <w:r w:rsidRPr="00F12D2C">
        <w:rPr>
          <w:rFonts w:ascii="Trebuchet MS" w:eastAsia="Palatino Linotype" w:hAnsi="Trebuchet MS" w:cs="Arial"/>
        </w:rPr>
        <w:t xml:space="preserve">Conform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Procedurii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privind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recrutarea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și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selecția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experților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din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cadrul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echipelor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de</w:t>
      </w:r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proiect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procesul</w:t>
      </w:r>
      <w:proofErr w:type="spellEnd"/>
      <w:r w:rsidRPr="00F12D2C">
        <w:rPr>
          <w:rFonts w:ascii="Trebuchet MS" w:eastAsia="Palatino Linotype" w:hAnsi="Trebuchet MS" w:cs="Arial"/>
        </w:rPr>
        <w:t xml:space="preserve"> de</w:t>
      </w:r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recrutare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și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selecție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gramStart"/>
      <w:r w:rsidRPr="00F12D2C">
        <w:rPr>
          <w:rFonts w:ascii="Trebuchet MS" w:eastAsia="Palatino Linotype" w:hAnsi="Trebuchet MS" w:cs="Arial"/>
        </w:rPr>
        <w:t>a</w:t>
      </w:r>
      <w:proofErr w:type="gram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experților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cadrul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proiectelor</w:t>
      </w:r>
      <w:proofErr w:type="spellEnd"/>
      <w:r w:rsidRPr="00F12D2C">
        <w:rPr>
          <w:rFonts w:ascii="Trebuchet MS" w:eastAsia="Palatino Linotype" w:hAnsi="Trebuchet MS" w:cs="Arial"/>
        </w:rPr>
        <w:t xml:space="preserve"> cu </w:t>
      </w:r>
      <w:proofErr w:type="spellStart"/>
      <w:r w:rsidRPr="00F12D2C">
        <w:rPr>
          <w:rFonts w:ascii="Trebuchet MS" w:eastAsia="Palatino Linotype" w:hAnsi="Trebuchet MS" w:cs="Arial"/>
        </w:rPr>
        <w:t>finanțare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externă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nerambursabilă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vor</w:t>
      </w:r>
      <w:proofErr w:type="spellEnd"/>
      <w:r w:rsidRPr="00F12D2C">
        <w:rPr>
          <w:rFonts w:ascii="Trebuchet MS" w:eastAsia="Palatino Linotype" w:hAnsi="Trebuchet MS" w:cs="Arial"/>
        </w:rPr>
        <w:t xml:space="preserve"> fi </w:t>
      </w:r>
      <w:proofErr w:type="spellStart"/>
      <w:r w:rsidRPr="00F12D2C">
        <w:rPr>
          <w:rFonts w:ascii="Trebuchet MS" w:eastAsia="Palatino Linotype" w:hAnsi="Trebuchet MS" w:cs="Arial"/>
        </w:rPr>
        <w:t>evaluați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candidații</w:t>
      </w:r>
      <w:proofErr w:type="spellEnd"/>
      <w:r w:rsidRPr="00F12D2C">
        <w:rPr>
          <w:rFonts w:ascii="Trebuchet MS" w:eastAsia="Palatino Linotype" w:hAnsi="Trebuchet MS" w:cs="Arial"/>
        </w:rPr>
        <w:t xml:space="preserve"> care </w:t>
      </w:r>
      <w:proofErr w:type="spellStart"/>
      <w:r w:rsidRPr="00F12D2C">
        <w:rPr>
          <w:rFonts w:ascii="Trebuchet MS" w:eastAsia="Palatino Linotype" w:hAnsi="Trebuchet MS" w:cs="Arial"/>
        </w:rPr>
        <w:t>corespund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cumulativ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</w:rPr>
        <w:t>condițiilor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</w:rPr>
        <w:t>generale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</w:rPr>
        <w:t>și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C11334" w:rsidRPr="00F12D2C">
        <w:rPr>
          <w:rFonts w:ascii="Trebuchet MS" w:eastAsia="Palatino Linotype" w:hAnsi="Trebuchet MS" w:cs="Arial"/>
          <w:b/>
        </w:rPr>
        <w:t>condițiilor</w:t>
      </w:r>
      <w:proofErr w:type="spellEnd"/>
      <w:r w:rsidR="00C11334"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="00C11334" w:rsidRPr="00F12D2C">
        <w:rPr>
          <w:rFonts w:ascii="Trebuchet MS" w:eastAsia="Palatino Linotype" w:hAnsi="Trebuchet MS" w:cs="Arial"/>
          <w:b/>
        </w:rPr>
        <w:t>specifice</w:t>
      </w:r>
      <w:proofErr w:type="spellEnd"/>
      <w:r w:rsidR="00C11334"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pentru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participare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mai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jos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menționate</w:t>
      </w:r>
      <w:proofErr w:type="spellEnd"/>
      <w:r w:rsidRPr="00F12D2C">
        <w:rPr>
          <w:rFonts w:ascii="Trebuchet MS" w:eastAsia="Palatino Linotype" w:hAnsi="Trebuchet MS" w:cs="Arial"/>
        </w:rPr>
        <w:t>.</w:t>
      </w:r>
    </w:p>
    <w:p w14:paraId="5DB157A2" w14:textId="77777777" w:rsidR="002F4C56" w:rsidRPr="00F12D2C" w:rsidRDefault="002F4C56" w:rsidP="00F12D2C">
      <w:pPr>
        <w:spacing w:after="0" w:line="240" w:lineRule="auto"/>
        <w:rPr>
          <w:rFonts w:ascii="Trebuchet MS" w:eastAsia="Times New Roman" w:hAnsi="Trebuchet MS" w:cs="Arial"/>
        </w:rPr>
      </w:pPr>
    </w:p>
    <w:p w14:paraId="777BBC70" w14:textId="5BD5A6DB" w:rsidR="004072F5" w:rsidRPr="003477E8" w:rsidRDefault="004072F5" w:rsidP="00F12D2C">
      <w:pPr>
        <w:tabs>
          <w:tab w:val="left" w:pos="820"/>
        </w:tabs>
        <w:spacing w:after="0" w:line="240" w:lineRule="auto"/>
        <w:rPr>
          <w:rFonts w:ascii="Trebuchet MS" w:eastAsia="Palatino Linotype" w:hAnsi="Trebuchet MS" w:cs="Arial"/>
          <w:b/>
          <w:u w:val="single"/>
        </w:rPr>
      </w:pPr>
      <w:r w:rsidRPr="003477E8">
        <w:rPr>
          <w:rFonts w:ascii="Trebuchet MS" w:eastAsia="Palatino Linotype" w:hAnsi="Trebuchet MS" w:cs="Arial"/>
          <w:b/>
          <w:u w:val="single"/>
        </w:rPr>
        <w:t>CONDIȚII GENERALE:</w:t>
      </w:r>
    </w:p>
    <w:p w14:paraId="2E6F0DDB" w14:textId="75734C6B" w:rsidR="00C11334" w:rsidRPr="00F12D2C" w:rsidRDefault="00C11334" w:rsidP="00F12D2C">
      <w:pPr>
        <w:tabs>
          <w:tab w:val="left" w:pos="820"/>
        </w:tabs>
        <w:spacing w:after="0" w:line="240" w:lineRule="auto"/>
        <w:rPr>
          <w:rFonts w:ascii="Trebuchet MS" w:eastAsia="Palatino Linotype" w:hAnsi="Trebuchet MS" w:cs="Arial"/>
          <w:b/>
        </w:rPr>
      </w:pPr>
    </w:p>
    <w:p w14:paraId="6347981C" w14:textId="0B5FA203" w:rsidR="00C11334" w:rsidRPr="00F12D2C" w:rsidRDefault="00C11334" w:rsidP="00F12D2C">
      <w:pPr>
        <w:tabs>
          <w:tab w:val="left" w:pos="820"/>
        </w:tabs>
        <w:spacing w:after="0" w:line="240" w:lineRule="auto"/>
        <w:rPr>
          <w:rFonts w:ascii="Trebuchet MS" w:eastAsia="Palatino Linotype" w:hAnsi="Trebuchet MS" w:cs="Arial"/>
          <w:b/>
        </w:rPr>
      </w:pPr>
      <w:proofErr w:type="spellStart"/>
      <w:r w:rsidRPr="00F12D2C">
        <w:rPr>
          <w:rFonts w:ascii="Trebuchet MS" w:eastAsia="Palatino Linotype" w:hAnsi="Trebuchet MS" w:cs="Arial"/>
          <w:b/>
        </w:rPr>
        <w:t>Candidații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</w:rPr>
        <w:t>pentru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</w:rPr>
        <w:t>poziția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</w:t>
      </w:r>
      <w:proofErr w:type="gramStart"/>
      <w:r w:rsidRPr="00F12D2C">
        <w:rPr>
          <w:rFonts w:ascii="Trebuchet MS" w:eastAsia="Palatino Linotype" w:hAnsi="Trebuchet MS" w:cs="Arial"/>
          <w:b/>
        </w:rPr>
        <w:t>de</w:t>
      </w:r>
      <w:r w:rsidR="00F12D2C">
        <w:rPr>
          <w:rFonts w:ascii="Trebuchet MS" w:eastAsia="Palatino Linotype" w:hAnsi="Trebuchet MS" w:cs="Arial"/>
          <w:b/>
        </w:rPr>
        <w:t xml:space="preserve"> </w:t>
      </w:r>
      <w:r w:rsidRPr="00F12D2C">
        <w:rPr>
          <w:rFonts w:ascii="Trebuchet MS" w:eastAsia="Palatino Linotype" w:hAnsi="Trebuchet MS" w:cs="Arial"/>
          <w:b/>
        </w:rPr>
        <w:t>”expert</w:t>
      </w:r>
      <w:proofErr w:type="gramEnd"/>
      <w:r w:rsidRPr="00F12D2C">
        <w:rPr>
          <w:rFonts w:ascii="Trebuchet MS" w:eastAsia="Palatino Linotype" w:hAnsi="Trebuchet MS" w:cs="Arial"/>
          <w:b/>
        </w:rPr>
        <w:t xml:space="preserve"> sectorial A3” </w:t>
      </w:r>
      <w:proofErr w:type="spellStart"/>
      <w:r w:rsidRPr="00F12D2C">
        <w:rPr>
          <w:rFonts w:ascii="Trebuchet MS" w:eastAsia="Palatino Linotype" w:hAnsi="Trebuchet MS" w:cs="Arial"/>
          <w:b/>
        </w:rPr>
        <w:t>trebuie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</w:rPr>
        <w:t>să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: </w:t>
      </w:r>
    </w:p>
    <w:p w14:paraId="074B73FD" w14:textId="5DDA99AF" w:rsidR="00C11334" w:rsidRPr="00F12D2C" w:rsidRDefault="00C11334" w:rsidP="00F12D2C">
      <w:pPr>
        <w:pStyle w:val="ListParagraph"/>
        <w:numPr>
          <w:ilvl w:val="0"/>
          <w:numId w:val="45"/>
        </w:numPr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aibă</w:t>
      </w:r>
      <w:proofErr w:type="spellEnd"/>
      <w:proofErr w:type="gram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cetățenie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română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>/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cetățenie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a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altor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state membre ale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Uniunii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Europene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sau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a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statelor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aparținând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Spațiului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Economic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European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cu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reședința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în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România</w:t>
      </w:r>
      <w:proofErr w:type="spellEnd"/>
      <w:r w:rsidR="0008370C">
        <w:rPr>
          <w:rFonts w:ascii="Trebuchet MS" w:eastAsia="Palatino Linotype" w:hAnsi="Trebuchet MS" w:cs="Arial"/>
          <w:sz w:val="22"/>
          <w:szCs w:val="22"/>
        </w:rPr>
        <w:t>;</w:t>
      </w:r>
    </w:p>
    <w:p w14:paraId="7D808A0B" w14:textId="37CA1028" w:rsidR="00C11334" w:rsidRPr="00F12D2C" w:rsidRDefault="00C11334" w:rsidP="00F12D2C">
      <w:pPr>
        <w:pStyle w:val="ListParagraph"/>
        <w:numPr>
          <w:ilvl w:val="0"/>
          <w:numId w:val="45"/>
        </w:numPr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aibă</w:t>
      </w:r>
      <w:proofErr w:type="spellEnd"/>
      <w:proofErr w:type="gram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capacitate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exercițiu</w:t>
      </w:r>
      <w:proofErr w:type="spellEnd"/>
      <w:r w:rsidR="004072F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4072F5" w:rsidRPr="00F12D2C">
        <w:rPr>
          <w:rFonts w:ascii="Trebuchet MS" w:eastAsia="Palatino Linotype" w:hAnsi="Trebuchet MS" w:cs="Arial"/>
          <w:sz w:val="22"/>
          <w:szCs w:val="22"/>
        </w:rPr>
        <w:t>deplină</w:t>
      </w:r>
      <w:proofErr w:type="spellEnd"/>
      <w:r w:rsidR="0008370C">
        <w:rPr>
          <w:rFonts w:ascii="Trebuchet MS" w:eastAsia="Palatino Linotype" w:hAnsi="Trebuchet MS" w:cs="Arial"/>
          <w:sz w:val="22"/>
          <w:szCs w:val="22"/>
        </w:rPr>
        <w:t>;</w:t>
      </w:r>
    </w:p>
    <w:p w14:paraId="5CB41FDD" w14:textId="12936F05" w:rsidR="00F12D2C" w:rsidRDefault="004072F5" w:rsidP="00F12D2C">
      <w:pPr>
        <w:pStyle w:val="ListParagraph"/>
        <w:numPr>
          <w:ilvl w:val="0"/>
          <w:numId w:val="45"/>
        </w:numPr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îndeplinește</w:t>
      </w:r>
      <w:proofErr w:type="spellEnd"/>
      <w:proofErr w:type="gram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condițiile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studii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superioare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lungă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durată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absolvite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cu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diplomă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licență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sau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echivalentă</w:t>
      </w:r>
      <w:proofErr w:type="spellEnd"/>
      <w:r w:rsidR="0008370C">
        <w:rPr>
          <w:rFonts w:ascii="Trebuchet MS" w:eastAsia="Palatino Linotype" w:hAnsi="Trebuchet MS" w:cs="Arial"/>
          <w:sz w:val="22"/>
          <w:szCs w:val="22"/>
        </w:rPr>
        <w:t xml:space="preserve">; </w:t>
      </w:r>
    </w:p>
    <w:p w14:paraId="725612D8" w14:textId="77777777" w:rsidR="0008370C" w:rsidRPr="0008370C" w:rsidRDefault="00C11334" w:rsidP="0008370C">
      <w:pPr>
        <w:pStyle w:val="ListParagraph"/>
        <w:numPr>
          <w:ilvl w:val="0"/>
          <w:numId w:val="45"/>
        </w:numPr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  <w:sz w:val="22"/>
          <w:szCs w:val="22"/>
        </w:rPr>
      </w:pPr>
      <w:proofErr w:type="spellStart"/>
      <w:proofErr w:type="gramStart"/>
      <w:r w:rsidRPr="0008370C">
        <w:rPr>
          <w:rFonts w:ascii="Trebuchet MS" w:eastAsia="Palatino Linotype" w:hAnsi="Trebuchet MS" w:cs="Arial"/>
        </w:rPr>
        <w:t>aibă</w:t>
      </w:r>
      <w:proofErr w:type="spellEnd"/>
      <w:proofErr w:type="gram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4072F5" w:rsidRPr="0008370C">
        <w:rPr>
          <w:rFonts w:ascii="Trebuchet MS" w:eastAsia="Palatino Linotype" w:hAnsi="Trebuchet MS" w:cs="Arial"/>
        </w:rPr>
        <w:t>vechime</w:t>
      </w:r>
      <w:proofErr w:type="spellEnd"/>
      <w:r w:rsidR="004072F5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861BD3" w:rsidRPr="0008370C">
        <w:rPr>
          <w:rFonts w:ascii="Trebuchet MS" w:eastAsia="Palatino Linotype" w:hAnsi="Trebuchet MS" w:cs="Arial"/>
        </w:rPr>
        <w:t>generala</w:t>
      </w:r>
      <w:proofErr w:type="spellEnd"/>
      <w:r w:rsidR="00861BD3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861BD3" w:rsidRPr="0008370C">
        <w:rPr>
          <w:rFonts w:ascii="Trebuchet MS" w:eastAsia="Palatino Linotype" w:hAnsi="Trebuchet MS" w:cs="Arial"/>
        </w:rPr>
        <w:t>în</w:t>
      </w:r>
      <w:proofErr w:type="spellEnd"/>
      <w:r w:rsidR="00861BD3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861BD3" w:rsidRPr="0008370C">
        <w:rPr>
          <w:rFonts w:ascii="Trebuchet MS" w:eastAsia="Palatino Linotype" w:hAnsi="Trebuchet MS" w:cs="Arial"/>
        </w:rPr>
        <w:t>munca</w:t>
      </w:r>
      <w:proofErr w:type="spellEnd"/>
      <w:r w:rsidR="00861BD3" w:rsidRPr="0008370C">
        <w:rPr>
          <w:rFonts w:ascii="Trebuchet MS" w:eastAsia="Palatino Linotype" w:hAnsi="Trebuchet MS" w:cs="Arial"/>
        </w:rPr>
        <w:t xml:space="preserve"> de </w:t>
      </w:r>
      <w:proofErr w:type="spellStart"/>
      <w:r w:rsidR="00861BD3" w:rsidRPr="0008370C">
        <w:rPr>
          <w:rFonts w:ascii="Trebuchet MS" w:eastAsia="Palatino Linotype" w:hAnsi="Trebuchet MS" w:cs="Arial"/>
        </w:rPr>
        <w:t>cel</w:t>
      </w:r>
      <w:proofErr w:type="spellEnd"/>
      <w:r w:rsidR="00861BD3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861BD3" w:rsidRPr="0008370C">
        <w:rPr>
          <w:rFonts w:ascii="Trebuchet MS" w:eastAsia="Palatino Linotype" w:hAnsi="Trebuchet MS" w:cs="Arial"/>
        </w:rPr>
        <w:t>puțin</w:t>
      </w:r>
      <w:proofErr w:type="spellEnd"/>
      <w:r w:rsidR="00861BD3" w:rsidRPr="0008370C">
        <w:rPr>
          <w:rFonts w:ascii="Trebuchet MS" w:eastAsia="Palatino Linotype" w:hAnsi="Trebuchet MS" w:cs="Arial"/>
        </w:rPr>
        <w:t xml:space="preserve"> 5</w:t>
      </w:r>
      <w:r w:rsidR="004072F5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4072F5" w:rsidRPr="0008370C">
        <w:rPr>
          <w:rFonts w:ascii="Trebuchet MS" w:eastAsia="Palatino Linotype" w:hAnsi="Trebuchet MS" w:cs="Arial"/>
        </w:rPr>
        <w:t>an</w:t>
      </w:r>
      <w:r w:rsidR="0008370C">
        <w:rPr>
          <w:rFonts w:ascii="Trebuchet MS" w:eastAsia="Palatino Linotype" w:hAnsi="Trebuchet MS" w:cs="Arial"/>
        </w:rPr>
        <w:t>i</w:t>
      </w:r>
      <w:proofErr w:type="spellEnd"/>
      <w:r w:rsidR="0008370C">
        <w:rPr>
          <w:rFonts w:ascii="Trebuchet MS" w:eastAsia="Palatino Linotype" w:hAnsi="Trebuchet MS" w:cs="Arial"/>
        </w:rPr>
        <w:t xml:space="preserve">; </w:t>
      </w:r>
    </w:p>
    <w:p w14:paraId="1DC81CFD" w14:textId="77777777" w:rsidR="0008370C" w:rsidRPr="0008370C" w:rsidRDefault="004072F5" w:rsidP="0008370C">
      <w:pPr>
        <w:pStyle w:val="ListParagraph"/>
        <w:numPr>
          <w:ilvl w:val="0"/>
          <w:numId w:val="45"/>
        </w:numPr>
        <w:tabs>
          <w:tab w:val="left" w:pos="511"/>
        </w:tabs>
        <w:ind w:left="426" w:right="100"/>
        <w:rPr>
          <w:rFonts w:ascii="Trebuchet MS" w:eastAsia="Palatino Linotype" w:hAnsi="Trebuchet MS" w:cs="Arial"/>
          <w:b/>
        </w:rPr>
      </w:pPr>
      <w:proofErr w:type="gramStart"/>
      <w:r w:rsidRPr="0008370C">
        <w:rPr>
          <w:rFonts w:ascii="Trebuchet MS" w:eastAsia="Palatino Linotype" w:hAnsi="Trebuchet MS" w:cs="Arial"/>
        </w:rPr>
        <w:t>nu</w:t>
      </w:r>
      <w:proofErr w:type="gramEnd"/>
      <w:r w:rsidRPr="0008370C">
        <w:rPr>
          <w:rFonts w:ascii="Trebuchet MS" w:eastAsia="Palatino Linotype" w:hAnsi="Trebuchet MS" w:cs="Arial"/>
        </w:rPr>
        <w:t xml:space="preserve"> </w:t>
      </w:r>
      <w:r w:rsidR="00C11334" w:rsidRPr="0008370C">
        <w:rPr>
          <w:rFonts w:ascii="Trebuchet MS" w:eastAsia="Palatino Linotype" w:hAnsi="Trebuchet MS" w:cs="Arial"/>
        </w:rPr>
        <w:t>fi</w:t>
      </w:r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fost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condamnat</w:t>
      </w:r>
      <w:proofErr w:type="spellEnd"/>
      <w:r w:rsidRPr="0008370C">
        <w:rPr>
          <w:rFonts w:ascii="Trebuchet MS" w:eastAsia="Palatino Linotype" w:hAnsi="Trebuchet MS" w:cs="Arial"/>
        </w:rPr>
        <w:t xml:space="preserve">/(ă) </w:t>
      </w:r>
      <w:proofErr w:type="spellStart"/>
      <w:r w:rsidRPr="0008370C">
        <w:rPr>
          <w:rFonts w:ascii="Trebuchet MS" w:eastAsia="Palatino Linotype" w:hAnsi="Trebuchet MS" w:cs="Arial"/>
        </w:rPr>
        <w:t>definitiv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pentru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săvârșirea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unei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infracțiuni</w:t>
      </w:r>
      <w:proofErr w:type="spellEnd"/>
      <w:r w:rsidRPr="0008370C">
        <w:rPr>
          <w:rFonts w:ascii="Trebuchet MS" w:eastAsia="Palatino Linotype" w:hAnsi="Trebuchet MS" w:cs="Arial"/>
        </w:rPr>
        <w:t xml:space="preserve"> contra </w:t>
      </w:r>
      <w:proofErr w:type="spellStart"/>
      <w:r w:rsidRPr="0008370C">
        <w:rPr>
          <w:rFonts w:ascii="Trebuchet MS" w:eastAsia="Palatino Linotype" w:hAnsi="Trebuchet MS" w:cs="Arial"/>
        </w:rPr>
        <w:t>umanității</w:t>
      </w:r>
      <w:proofErr w:type="spellEnd"/>
      <w:r w:rsidRPr="0008370C">
        <w:rPr>
          <w:rFonts w:ascii="Trebuchet MS" w:eastAsia="Palatino Linotype" w:hAnsi="Trebuchet MS" w:cs="Arial"/>
        </w:rPr>
        <w:t xml:space="preserve">, contra </w:t>
      </w:r>
      <w:proofErr w:type="spellStart"/>
      <w:r w:rsidRPr="0008370C">
        <w:rPr>
          <w:rFonts w:ascii="Trebuchet MS" w:eastAsia="Palatino Linotype" w:hAnsi="Trebuchet MS" w:cs="Arial"/>
        </w:rPr>
        <w:t>statului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ori</w:t>
      </w:r>
      <w:proofErr w:type="spellEnd"/>
      <w:r w:rsidRPr="0008370C">
        <w:rPr>
          <w:rFonts w:ascii="Trebuchet MS" w:eastAsia="Palatino Linotype" w:hAnsi="Trebuchet MS" w:cs="Arial"/>
        </w:rPr>
        <w:t xml:space="preserve"> contra </w:t>
      </w:r>
      <w:proofErr w:type="spellStart"/>
      <w:r w:rsidRPr="0008370C">
        <w:rPr>
          <w:rFonts w:ascii="Trebuchet MS" w:eastAsia="Palatino Linotype" w:hAnsi="Trebuchet MS" w:cs="Arial"/>
        </w:rPr>
        <w:t>autorității</w:t>
      </w:r>
      <w:proofErr w:type="spellEnd"/>
      <w:r w:rsidRPr="0008370C">
        <w:rPr>
          <w:rFonts w:ascii="Trebuchet MS" w:eastAsia="Palatino Linotype" w:hAnsi="Trebuchet MS" w:cs="Arial"/>
        </w:rPr>
        <w:t xml:space="preserve">, de </w:t>
      </w:r>
      <w:proofErr w:type="spellStart"/>
      <w:r w:rsidRPr="0008370C">
        <w:rPr>
          <w:rFonts w:ascii="Trebuchet MS" w:eastAsia="Palatino Linotype" w:hAnsi="Trebuchet MS" w:cs="Arial"/>
        </w:rPr>
        <w:t>serviciu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sau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în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legătură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cu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serviciul</w:t>
      </w:r>
      <w:proofErr w:type="spellEnd"/>
      <w:r w:rsidRPr="0008370C">
        <w:rPr>
          <w:rFonts w:ascii="Trebuchet MS" w:eastAsia="Palatino Linotype" w:hAnsi="Trebuchet MS" w:cs="Arial"/>
        </w:rPr>
        <w:t xml:space="preserve">, care </w:t>
      </w:r>
      <w:proofErr w:type="spellStart"/>
      <w:r w:rsidRPr="0008370C">
        <w:rPr>
          <w:rFonts w:ascii="Trebuchet MS" w:eastAsia="Palatino Linotype" w:hAnsi="Trebuchet MS" w:cs="Arial"/>
        </w:rPr>
        <w:t>împiedică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înfăptuirea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justiției</w:t>
      </w:r>
      <w:proofErr w:type="spellEnd"/>
      <w:r w:rsidRPr="0008370C">
        <w:rPr>
          <w:rFonts w:ascii="Trebuchet MS" w:eastAsia="Palatino Linotype" w:hAnsi="Trebuchet MS" w:cs="Arial"/>
        </w:rPr>
        <w:t xml:space="preserve">, de </w:t>
      </w:r>
      <w:proofErr w:type="spellStart"/>
      <w:r w:rsidRPr="0008370C">
        <w:rPr>
          <w:rFonts w:ascii="Trebuchet MS" w:eastAsia="Palatino Linotype" w:hAnsi="Trebuchet MS" w:cs="Arial"/>
        </w:rPr>
        <w:t>fals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ori</w:t>
      </w:r>
      <w:proofErr w:type="spellEnd"/>
      <w:r w:rsidRPr="0008370C">
        <w:rPr>
          <w:rFonts w:ascii="Trebuchet MS" w:eastAsia="Palatino Linotype" w:hAnsi="Trebuchet MS" w:cs="Arial"/>
        </w:rPr>
        <w:t xml:space="preserve"> a </w:t>
      </w:r>
      <w:proofErr w:type="spellStart"/>
      <w:r w:rsidRPr="0008370C">
        <w:rPr>
          <w:rFonts w:ascii="Trebuchet MS" w:eastAsia="Palatino Linotype" w:hAnsi="Trebuchet MS" w:cs="Arial"/>
        </w:rPr>
        <w:t>unor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fapte</w:t>
      </w:r>
      <w:proofErr w:type="spellEnd"/>
      <w:r w:rsidRPr="0008370C">
        <w:rPr>
          <w:rFonts w:ascii="Trebuchet MS" w:eastAsia="Palatino Linotype" w:hAnsi="Trebuchet MS" w:cs="Arial"/>
        </w:rPr>
        <w:t xml:space="preserve"> de </w:t>
      </w:r>
      <w:proofErr w:type="spellStart"/>
      <w:r w:rsidRPr="0008370C">
        <w:rPr>
          <w:rFonts w:ascii="Trebuchet MS" w:eastAsia="Palatino Linotype" w:hAnsi="Trebuchet MS" w:cs="Arial"/>
        </w:rPr>
        <w:t>corupție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sau</w:t>
      </w:r>
      <w:proofErr w:type="spellEnd"/>
      <w:r w:rsidRPr="0008370C">
        <w:rPr>
          <w:rFonts w:ascii="Trebuchet MS" w:eastAsia="Palatino Linotype" w:hAnsi="Trebuchet MS" w:cs="Arial"/>
        </w:rPr>
        <w:t xml:space="preserve"> a </w:t>
      </w:r>
      <w:proofErr w:type="spellStart"/>
      <w:r w:rsidRPr="0008370C">
        <w:rPr>
          <w:rFonts w:ascii="Trebuchet MS" w:eastAsia="Palatino Linotype" w:hAnsi="Trebuchet MS" w:cs="Arial"/>
        </w:rPr>
        <w:t>unei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infracțiuni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săvârșite</w:t>
      </w:r>
      <w:proofErr w:type="spellEnd"/>
      <w:r w:rsidR="00C11334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cu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intenție</w:t>
      </w:r>
      <w:proofErr w:type="spellEnd"/>
      <w:r w:rsidR="002052A9" w:rsidRPr="0008370C">
        <w:rPr>
          <w:rFonts w:ascii="Trebuchet MS" w:eastAsia="Palatino Linotype" w:hAnsi="Trebuchet MS" w:cs="Arial"/>
        </w:rPr>
        <w:t>, care l-</w:t>
      </w:r>
      <w:proofErr w:type="spellStart"/>
      <w:r w:rsidR="002052A9" w:rsidRPr="0008370C">
        <w:rPr>
          <w:rFonts w:ascii="Trebuchet MS" w:eastAsia="Palatino Linotype" w:hAnsi="Trebuchet MS" w:cs="Arial"/>
        </w:rPr>
        <w:t>ar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face/care </w:t>
      </w:r>
      <w:proofErr w:type="spellStart"/>
      <w:r w:rsidR="002052A9" w:rsidRPr="0008370C">
        <w:rPr>
          <w:rFonts w:ascii="Trebuchet MS" w:eastAsia="Palatino Linotype" w:hAnsi="Trebuchet MS" w:cs="Arial"/>
        </w:rPr>
        <w:t>ar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face-o </w:t>
      </w:r>
      <w:proofErr w:type="spellStart"/>
      <w:r w:rsidR="002052A9" w:rsidRPr="0008370C">
        <w:rPr>
          <w:rFonts w:ascii="Trebuchet MS" w:eastAsia="Palatino Linotype" w:hAnsi="Trebuchet MS" w:cs="Arial"/>
        </w:rPr>
        <w:t>incompatibilă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cu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exercitarea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funcției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, </w:t>
      </w:r>
      <w:proofErr w:type="spellStart"/>
      <w:r w:rsidR="002052A9" w:rsidRPr="0008370C">
        <w:rPr>
          <w:rFonts w:ascii="Trebuchet MS" w:eastAsia="Palatino Linotype" w:hAnsi="Trebuchet MS" w:cs="Arial"/>
        </w:rPr>
        <w:t>cu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excepția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situației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în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care a </w:t>
      </w:r>
      <w:proofErr w:type="spellStart"/>
      <w:r w:rsidR="002052A9" w:rsidRPr="0008370C">
        <w:rPr>
          <w:rFonts w:ascii="Trebuchet MS" w:eastAsia="Palatino Linotype" w:hAnsi="Trebuchet MS" w:cs="Arial"/>
        </w:rPr>
        <w:t>intervenit</w:t>
      </w:r>
      <w:proofErr w:type="spellEnd"/>
      <w:r w:rsidR="002052A9"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="002052A9" w:rsidRPr="0008370C">
        <w:rPr>
          <w:rFonts w:ascii="Trebuchet MS" w:eastAsia="Palatino Linotype" w:hAnsi="Trebuchet MS" w:cs="Arial"/>
        </w:rPr>
        <w:t>reabilitarea</w:t>
      </w:r>
      <w:proofErr w:type="spellEnd"/>
      <w:r w:rsidR="002052A9" w:rsidRPr="0008370C">
        <w:rPr>
          <w:rFonts w:ascii="Trebuchet MS" w:eastAsia="Palatino Linotype" w:hAnsi="Trebuchet MS" w:cs="Arial"/>
          <w:b/>
          <w:bCs/>
        </w:rPr>
        <w:t xml:space="preserve"> </w:t>
      </w:r>
      <w:bookmarkStart w:id="0" w:name="page2"/>
      <w:bookmarkEnd w:id="0"/>
    </w:p>
    <w:p w14:paraId="02C4AA92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4E2085C8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6837C074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34213C8C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35CF75E7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372E6C00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02B5BC5F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01A2053B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bCs/>
        </w:rPr>
      </w:pPr>
    </w:p>
    <w:p w14:paraId="6B198C3E" w14:textId="77777777" w:rsidR="0008370C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sz w:val="22"/>
          <w:szCs w:val="22"/>
        </w:rPr>
      </w:pPr>
    </w:p>
    <w:p w14:paraId="2B440E79" w14:textId="59BE0D85" w:rsidR="00022430" w:rsidRPr="003477E8" w:rsidRDefault="0008370C" w:rsidP="0008370C">
      <w:pPr>
        <w:pStyle w:val="ListParagraph"/>
        <w:tabs>
          <w:tab w:val="left" w:pos="511"/>
        </w:tabs>
        <w:ind w:left="426" w:right="100"/>
        <w:rPr>
          <w:rFonts w:ascii="Trebuchet MS" w:eastAsia="Palatino Linotype" w:hAnsi="Trebuchet MS" w:cs="Arial"/>
          <w:b/>
          <w:u w:val="single"/>
        </w:rPr>
      </w:pPr>
      <w:r w:rsidRPr="003477E8">
        <w:rPr>
          <w:rFonts w:ascii="Trebuchet MS" w:eastAsia="Palatino Linotype" w:hAnsi="Trebuchet MS" w:cs="Arial"/>
          <w:b/>
          <w:sz w:val="22"/>
          <w:szCs w:val="22"/>
          <w:u w:val="single"/>
        </w:rPr>
        <w:t>CONDIȚII SPECIFICE</w:t>
      </w:r>
    </w:p>
    <w:p w14:paraId="2502EC0B" w14:textId="77777777" w:rsidR="0008370C" w:rsidRPr="00F12D2C" w:rsidRDefault="0008370C" w:rsidP="00F12D2C">
      <w:pPr>
        <w:spacing w:after="0" w:line="240" w:lineRule="auto"/>
        <w:rPr>
          <w:rFonts w:ascii="Trebuchet MS" w:eastAsia="Palatino Linotype" w:hAnsi="Trebuchet MS" w:cs="Arial"/>
          <w:b/>
        </w:rPr>
      </w:pPr>
    </w:p>
    <w:p w14:paraId="50ECC176" w14:textId="39244882" w:rsidR="002052A9" w:rsidRPr="003477E8" w:rsidRDefault="002052A9" w:rsidP="00F12D2C">
      <w:pPr>
        <w:pStyle w:val="ListParagraph"/>
        <w:numPr>
          <w:ilvl w:val="0"/>
          <w:numId w:val="46"/>
        </w:numPr>
        <w:rPr>
          <w:rFonts w:ascii="Trebuchet MS" w:eastAsia="Palatino Linotype" w:hAnsi="Trebuchet MS" w:cs="Arial"/>
          <w:b/>
          <w:bCs/>
          <w:sz w:val="22"/>
          <w:szCs w:val="22"/>
        </w:rPr>
      </w:pPr>
      <w:r w:rsidRPr="003477E8">
        <w:rPr>
          <w:rFonts w:ascii="Trebuchet MS" w:hAnsi="Trebuchet MS" w:cs="Arial"/>
          <w:b/>
          <w:bCs/>
          <w:sz w:val="22"/>
          <w:szCs w:val="22"/>
          <w:lang w:val="ro-RO"/>
        </w:rPr>
        <w:t>studii superioare absolvite – nivel CNC 6</w:t>
      </w:r>
    </w:p>
    <w:p w14:paraId="3FFE87DB" w14:textId="77777777" w:rsidR="002052A9" w:rsidRPr="003477E8" w:rsidRDefault="002052A9" w:rsidP="00F12D2C">
      <w:pPr>
        <w:pStyle w:val="ListParagraph"/>
        <w:ind w:left="721"/>
        <w:rPr>
          <w:rFonts w:ascii="Trebuchet MS" w:eastAsia="Palatino Linotype" w:hAnsi="Trebuchet MS" w:cs="Arial"/>
          <w:sz w:val="22"/>
          <w:szCs w:val="22"/>
        </w:rPr>
      </w:pPr>
    </w:p>
    <w:p w14:paraId="42E22782" w14:textId="02302A60" w:rsidR="002052A9" w:rsidRPr="003477E8" w:rsidRDefault="002052A9" w:rsidP="00F12D2C">
      <w:pPr>
        <w:pStyle w:val="ListParagraph"/>
        <w:numPr>
          <w:ilvl w:val="0"/>
          <w:numId w:val="46"/>
        </w:numPr>
        <w:rPr>
          <w:rFonts w:ascii="Trebuchet MS" w:eastAsia="Palatino Linotype" w:hAnsi="Trebuchet MS" w:cs="Arial"/>
          <w:b/>
          <w:bCs/>
          <w:sz w:val="22"/>
          <w:szCs w:val="22"/>
        </w:rPr>
      </w:pPr>
      <w:proofErr w:type="spellStart"/>
      <w:proofErr w:type="gramStart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experiență</w:t>
      </w:r>
      <w:proofErr w:type="spellEnd"/>
      <w:proofErr w:type="gramEnd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profesională</w:t>
      </w:r>
      <w:proofErr w:type="spellEnd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specifică</w:t>
      </w:r>
      <w:proofErr w:type="spellEnd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de </w:t>
      </w:r>
      <w:proofErr w:type="spellStart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>minim</w:t>
      </w:r>
      <w:proofErr w:type="spellEnd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5 </w:t>
      </w:r>
      <w:proofErr w:type="spellStart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>ani</w:t>
      </w:r>
      <w:proofErr w:type="spellEnd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(</w:t>
      </w:r>
      <w:proofErr w:type="spellStart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în</w:t>
      </w:r>
      <w:proofErr w:type="spellEnd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formarea</w:t>
      </w:r>
      <w:proofErr w:type="spellEnd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profesională</w:t>
      </w:r>
      <w:proofErr w:type="spellEnd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>continuă</w:t>
      </w:r>
      <w:proofErr w:type="spellEnd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>sau</w:t>
      </w:r>
      <w:proofErr w:type="spellEnd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>piața</w:t>
      </w:r>
      <w:proofErr w:type="spellEnd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 </w:t>
      </w:r>
      <w:proofErr w:type="spellStart"/>
      <w:r w:rsidR="00F368FC" w:rsidRPr="003477E8">
        <w:rPr>
          <w:rFonts w:ascii="Trebuchet MS" w:eastAsia="Palatino Linotype" w:hAnsi="Trebuchet MS" w:cs="Arial"/>
          <w:b/>
          <w:bCs/>
          <w:sz w:val="22"/>
          <w:szCs w:val="22"/>
        </w:rPr>
        <w:t>muncii</w:t>
      </w:r>
      <w:proofErr w:type="spellEnd"/>
      <w:r w:rsidRPr="003477E8">
        <w:rPr>
          <w:rFonts w:ascii="Trebuchet MS" w:eastAsia="Palatino Linotype" w:hAnsi="Trebuchet MS" w:cs="Arial"/>
          <w:b/>
          <w:bCs/>
          <w:sz w:val="22"/>
          <w:szCs w:val="22"/>
        </w:rPr>
        <w:t xml:space="preserve">) </w:t>
      </w:r>
    </w:p>
    <w:p w14:paraId="23CB1222" w14:textId="77777777" w:rsidR="002052A9" w:rsidRPr="003477E8" w:rsidRDefault="002052A9" w:rsidP="00F12D2C">
      <w:pPr>
        <w:pStyle w:val="ListParagraph"/>
        <w:rPr>
          <w:rFonts w:ascii="Trebuchet MS" w:eastAsia="Palatino Linotype" w:hAnsi="Trebuchet MS" w:cs="Arial"/>
          <w:sz w:val="22"/>
          <w:szCs w:val="22"/>
        </w:rPr>
      </w:pPr>
    </w:p>
    <w:p w14:paraId="0AF32A03" w14:textId="7C26219B" w:rsidR="002052A9" w:rsidRPr="003477E8" w:rsidRDefault="002052A9" w:rsidP="00F12D2C">
      <w:pPr>
        <w:pStyle w:val="yiv2484289552msonormal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3477E8">
        <w:rPr>
          <w:rFonts w:ascii="Trebuchet MS" w:hAnsi="Trebuchet MS" w:cs="Arial"/>
          <w:b/>
          <w:bCs/>
          <w:sz w:val="22"/>
          <w:szCs w:val="22"/>
          <w:lang w:val="ro-RO"/>
        </w:rPr>
        <w:t>cunoașterea pieței muncii din sectorul specific de activitate (în comitetul sectorial pentru care deține expertiză)</w:t>
      </w:r>
    </w:p>
    <w:p w14:paraId="072224D5" w14:textId="77777777" w:rsidR="002052A9" w:rsidRPr="003477E8" w:rsidRDefault="002052A9" w:rsidP="00F12D2C">
      <w:pPr>
        <w:pStyle w:val="yiv2484289552msonormal"/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  <w:lang w:val="ro-RO"/>
        </w:rPr>
      </w:pPr>
    </w:p>
    <w:p w14:paraId="2D9F6FC3" w14:textId="41A42AFA" w:rsidR="002052A9" w:rsidRPr="003477E8" w:rsidRDefault="002052A9" w:rsidP="00F12D2C">
      <w:pPr>
        <w:pStyle w:val="yiv2484289552msonormal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3477E8">
        <w:rPr>
          <w:rFonts w:ascii="Trebuchet MS" w:hAnsi="Trebuchet MS" w:cs="Arial"/>
          <w:b/>
          <w:bCs/>
          <w:sz w:val="22"/>
          <w:szCs w:val="22"/>
          <w:lang w:val="ro-RO"/>
        </w:rPr>
        <w:t>competențe în analiza fluxurilor de date/ elaborări de studii/ analize și sinteze privind standardele ocupaționale</w:t>
      </w:r>
    </w:p>
    <w:p w14:paraId="4B5F50B0" w14:textId="77777777" w:rsidR="002052A9" w:rsidRPr="003477E8" w:rsidRDefault="002052A9" w:rsidP="00F12D2C">
      <w:pPr>
        <w:pStyle w:val="yiv2484289552msonormal"/>
        <w:shd w:val="clear" w:color="auto" w:fill="FFFFFF"/>
        <w:spacing w:before="0" w:beforeAutospacing="0" w:after="0" w:afterAutospacing="0"/>
        <w:ind w:left="721"/>
        <w:rPr>
          <w:rFonts w:ascii="Trebuchet MS" w:hAnsi="Trebuchet MS" w:cs="Arial"/>
          <w:sz w:val="22"/>
          <w:szCs w:val="22"/>
          <w:lang w:val="ro-RO"/>
        </w:rPr>
      </w:pPr>
    </w:p>
    <w:p w14:paraId="02BE659D" w14:textId="2FCFE555" w:rsidR="00A1798E" w:rsidRPr="003477E8" w:rsidRDefault="002052A9" w:rsidP="00004967">
      <w:pPr>
        <w:pStyle w:val="yiv2484289552msonormal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Trebuchet MS" w:hAnsi="Trebuchet MS" w:cs="Arial"/>
          <w:sz w:val="22"/>
          <w:szCs w:val="22"/>
        </w:rPr>
      </w:pPr>
      <w:r w:rsidRPr="003477E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recomandare </w:t>
      </w:r>
      <w:r w:rsidR="00F368FC" w:rsidRPr="003477E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recentă </w:t>
      </w:r>
      <w:r w:rsidRPr="003477E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din partea comitetului sectorial </w:t>
      </w:r>
      <w:r w:rsidR="00F368FC" w:rsidRPr="003477E8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privind expertiza la nivel de sector</w:t>
      </w:r>
    </w:p>
    <w:p w14:paraId="1EE18817" w14:textId="77777777" w:rsidR="00F368FC" w:rsidRDefault="00F368FC" w:rsidP="00F368FC">
      <w:pPr>
        <w:pStyle w:val="ListParagraph"/>
        <w:rPr>
          <w:rFonts w:ascii="Trebuchet MS" w:hAnsi="Trebuchet MS" w:cs="Arial"/>
          <w:sz w:val="22"/>
          <w:szCs w:val="22"/>
        </w:rPr>
      </w:pPr>
    </w:p>
    <w:p w14:paraId="559DB97B" w14:textId="77777777" w:rsidR="00F368FC" w:rsidRPr="00F368FC" w:rsidRDefault="00F368FC" w:rsidP="00F368FC">
      <w:pPr>
        <w:pStyle w:val="yiv2484289552msonormal"/>
        <w:shd w:val="clear" w:color="auto" w:fill="FFFFFF"/>
        <w:spacing w:before="0" w:beforeAutospacing="0" w:after="0" w:afterAutospacing="0"/>
        <w:ind w:left="721"/>
        <w:rPr>
          <w:rFonts w:ascii="Trebuchet MS" w:hAnsi="Trebuchet MS" w:cs="Arial"/>
          <w:sz w:val="22"/>
          <w:szCs w:val="22"/>
        </w:rPr>
      </w:pPr>
    </w:p>
    <w:p w14:paraId="5D4CF3AD" w14:textId="14441F9F" w:rsidR="00A1798E" w:rsidRPr="00F12D2C" w:rsidRDefault="00A1798E" w:rsidP="00F12D2C">
      <w:pPr>
        <w:numPr>
          <w:ilvl w:val="0"/>
          <w:numId w:val="18"/>
        </w:numPr>
        <w:tabs>
          <w:tab w:val="left" w:pos="201"/>
        </w:tabs>
        <w:spacing w:after="0" w:line="240" w:lineRule="auto"/>
        <w:rPr>
          <w:rFonts w:ascii="Trebuchet MS" w:eastAsia="Palatino Linotype" w:hAnsi="Trebuchet MS" w:cs="Arial"/>
          <w:b/>
        </w:rPr>
      </w:pPr>
      <w:proofErr w:type="spellStart"/>
      <w:r w:rsidRPr="00F12D2C">
        <w:rPr>
          <w:rFonts w:ascii="Trebuchet MS" w:eastAsia="Palatino Linotype" w:hAnsi="Trebuchet MS" w:cs="Arial"/>
          <w:b/>
        </w:rPr>
        <w:t>Abilități</w:t>
      </w:r>
      <w:proofErr w:type="spellEnd"/>
      <w:r w:rsidR="00F12D2C"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="00F12D2C" w:rsidRPr="00F12D2C">
        <w:rPr>
          <w:rFonts w:ascii="Trebuchet MS" w:eastAsia="Palatino Linotype" w:hAnsi="Trebuchet MS" w:cs="Arial"/>
          <w:b/>
        </w:rPr>
        <w:t>necesare</w:t>
      </w:r>
      <w:proofErr w:type="spellEnd"/>
      <w:r w:rsidRPr="00F12D2C">
        <w:rPr>
          <w:rFonts w:ascii="Trebuchet MS" w:eastAsia="Palatino Linotype" w:hAnsi="Trebuchet MS" w:cs="Arial"/>
          <w:b/>
        </w:rPr>
        <w:t>:</w:t>
      </w:r>
    </w:p>
    <w:p w14:paraId="6C2D242A" w14:textId="77777777" w:rsidR="00A1798E" w:rsidRPr="00F12D2C" w:rsidRDefault="00A1798E" w:rsidP="00F12D2C">
      <w:pPr>
        <w:spacing w:after="0" w:line="240" w:lineRule="auto"/>
        <w:rPr>
          <w:rFonts w:ascii="Trebuchet MS" w:eastAsia="Times New Roman" w:hAnsi="Trebuchet MS" w:cs="Arial"/>
        </w:rPr>
      </w:pPr>
    </w:p>
    <w:p w14:paraId="47397682" w14:textId="44F18012" w:rsidR="002052A9" w:rsidRPr="00F12D2C" w:rsidRDefault="002D4112" w:rsidP="00F12D2C">
      <w:pPr>
        <w:pStyle w:val="ListParagraph"/>
        <w:numPr>
          <w:ilvl w:val="0"/>
          <w:numId w:val="47"/>
        </w:numPr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a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bilitati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comunicare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,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organizare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si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implementare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>,</w:t>
      </w:r>
    </w:p>
    <w:p w14:paraId="4DCCA851" w14:textId="297CB156" w:rsidR="002052A9" w:rsidRPr="00F12D2C" w:rsidRDefault="002052A9" w:rsidP="00F12D2C">
      <w:pPr>
        <w:pStyle w:val="ListParagraph"/>
        <w:numPr>
          <w:ilvl w:val="0"/>
          <w:numId w:val="47"/>
        </w:numPr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cunoştinţe</w:t>
      </w:r>
      <w:proofErr w:type="spellEnd"/>
      <w:proofErr w:type="gram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operare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PC, MS Office, internet –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nivel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avansat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>;</w:t>
      </w:r>
    </w:p>
    <w:p w14:paraId="6060BEDF" w14:textId="5E30D767" w:rsidR="002052A9" w:rsidRPr="00F12D2C" w:rsidRDefault="002D4112" w:rsidP="00F12D2C">
      <w:pPr>
        <w:pStyle w:val="ListParagraph"/>
        <w:numPr>
          <w:ilvl w:val="0"/>
          <w:numId w:val="47"/>
        </w:numPr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c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apacitate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analiză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,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sinteză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interpretare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a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unui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volum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ridicat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D51051" w:rsidRPr="00F12D2C">
        <w:rPr>
          <w:rFonts w:ascii="Trebuchet MS" w:eastAsia="Palatino Linotype" w:hAnsi="Trebuchet MS" w:cs="Arial"/>
          <w:sz w:val="22"/>
          <w:szCs w:val="22"/>
        </w:rPr>
        <w:t>și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diversificat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r w:rsidR="009A5255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r w:rsidR="00D51051" w:rsidRPr="00F12D2C">
        <w:rPr>
          <w:rFonts w:ascii="Trebuchet MS" w:eastAsia="Palatino Linotype" w:hAnsi="Trebuchet MS" w:cs="Arial"/>
          <w:sz w:val="22"/>
          <w:szCs w:val="22"/>
        </w:rPr>
        <w:t>i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nformaţii;</w:t>
      </w:r>
    </w:p>
    <w:p w14:paraId="2B2D6942" w14:textId="77777777" w:rsidR="002052A9" w:rsidRPr="00F12D2C" w:rsidRDefault="00022430" w:rsidP="00F12D2C">
      <w:pPr>
        <w:pStyle w:val="ListParagraph"/>
        <w:numPr>
          <w:ilvl w:val="0"/>
          <w:numId w:val="47"/>
        </w:numPr>
        <w:ind w:right="480"/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a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bilităţi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mediere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negociere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>,</w:t>
      </w:r>
    </w:p>
    <w:p w14:paraId="6E5B7D2F" w14:textId="77777777" w:rsidR="002052A9" w:rsidRPr="00F12D2C" w:rsidRDefault="002D4112" w:rsidP="00F12D2C">
      <w:pPr>
        <w:pStyle w:val="ListParagraph"/>
        <w:numPr>
          <w:ilvl w:val="0"/>
          <w:numId w:val="47"/>
        </w:numPr>
        <w:ind w:right="480"/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c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apacitatea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de a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lucra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independent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în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echipă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>,</w:t>
      </w:r>
    </w:p>
    <w:p w14:paraId="0B561EDD" w14:textId="77777777" w:rsidR="002052A9" w:rsidRPr="00F12D2C" w:rsidRDefault="002D4112" w:rsidP="00F12D2C">
      <w:pPr>
        <w:pStyle w:val="ListParagraph"/>
        <w:numPr>
          <w:ilvl w:val="0"/>
          <w:numId w:val="47"/>
        </w:numPr>
        <w:ind w:right="480"/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c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orectitudine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,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disciplină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angajament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în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administrarea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fondurilor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europene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>;</w:t>
      </w:r>
    </w:p>
    <w:p w14:paraId="29F9A183" w14:textId="77777777" w:rsidR="00F12D2C" w:rsidRPr="00F12D2C" w:rsidRDefault="002D4112" w:rsidP="00F12D2C">
      <w:pPr>
        <w:pStyle w:val="ListParagraph"/>
        <w:numPr>
          <w:ilvl w:val="0"/>
          <w:numId w:val="47"/>
        </w:numPr>
        <w:ind w:right="480"/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c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unoştinţe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avansate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privind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încheierea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contractelor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de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finanţare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a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proiectelor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finanţate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din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fonduri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europene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,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managementul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proiectelor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programelor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finanţate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din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fonduri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europene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>;</w:t>
      </w:r>
    </w:p>
    <w:p w14:paraId="1BA7148B" w14:textId="77777777" w:rsidR="00F12D2C" w:rsidRPr="00F12D2C" w:rsidRDefault="002D4112" w:rsidP="00F12D2C">
      <w:pPr>
        <w:pStyle w:val="ListParagraph"/>
        <w:numPr>
          <w:ilvl w:val="0"/>
          <w:numId w:val="47"/>
        </w:numPr>
        <w:ind w:right="480"/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b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ună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cunoaştere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a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sistemului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educaţie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formare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profesională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în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România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în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Uniunea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Europeană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>;</w:t>
      </w:r>
    </w:p>
    <w:p w14:paraId="556DC7D6" w14:textId="77777777" w:rsidR="00F12D2C" w:rsidRPr="00F12D2C" w:rsidRDefault="002D4112" w:rsidP="00F12D2C">
      <w:pPr>
        <w:pStyle w:val="ListParagraph"/>
        <w:numPr>
          <w:ilvl w:val="0"/>
          <w:numId w:val="47"/>
        </w:numPr>
        <w:ind w:right="480"/>
        <w:rPr>
          <w:rFonts w:ascii="Trebuchet MS" w:eastAsia="Palatino Linotype" w:hAnsi="Trebuchet MS" w:cs="Arial"/>
          <w:sz w:val="22"/>
          <w:szCs w:val="22"/>
        </w:rPr>
      </w:pPr>
      <w:proofErr w:type="spellStart"/>
      <w:proofErr w:type="gramStart"/>
      <w:r w:rsidRPr="00F12D2C">
        <w:rPr>
          <w:rFonts w:ascii="Trebuchet MS" w:eastAsia="Palatino Linotype" w:hAnsi="Trebuchet MS" w:cs="Arial"/>
          <w:sz w:val="22"/>
          <w:szCs w:val="22"/>
        </w:rPr>
        <w:t>b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>ună</w:t>
      </w:r>
      <w:proofErr w:type="spellEnd"/>
      <w:proofErr w:type="gram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cunoaştere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şi înţelegere a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regulamentelor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="00A1798E" w:rsidRPr="00F12D2C">
        <w:rPr>
          <w:rFonts w:ascii="Trebuchet MS" w:eastAsia="Palatino Linotype" w:hAnsi="Trebuchet MS" w:cs="Arial"/>
          <w:sz w:val="22"/>
          <w:szCs w:val="22"/>
        </w:rPr>
        <w:t>comunitare</w:t>
      </w:r>
      <w:proofErr w:type="spellEnd"/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 care</w:t>
      </w:r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stau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baza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implementării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POCA</w:t>
      </w:r>
      <w:r w:rsidR="00A1798E" w:rsidRPr="00F12D2C">
        <w:rPr>
          <w:rFonts w:ascii="Trebuchet MS" w:eastAsia="Palatino Linotype" w:hAnsi="Trebuchet MS" w:cs="Arial"/>
          <w:sz w:val="22"/>
          <w:szCs w:val="22"/>
        </w:rPr>
        <w:t xml:space="preserve">; </w:t>
      </w:r>
    </w:p>
    <w:p w14:paraId="3C61AB6A" w14:textId="095322E1" w:rsidR="00A1798E" w:rsidRPr="00F12D2C" w:rsidRDefault="00A1798E" w:rsidP="00F12D2C">
      <w:pPr>
        <w:pStyle w:val="ListParagraph"/>
        <w:numPr>
          <w:ilvl w:val="0"/>
          <w:numId w:val="47"/>
        </w:numPr>
        <w:ind w:right="480"/>
        <w:rPr>
          <w:rFonts w:ascii="Trebuchet MS" w:eastAsia="Palatino Linotype" w:hAnsi="Trebuchet MS" w:cs="Arial"/>
          <w:sz w:val="22"/>
          <w:szCs w:val="22"/>
        </w:rPr>
      </w:pP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Capacitatea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</w:t>
      </w:r>
      <w:r w:rsidR="006F1280" w:rsidRPr="00F12D2C">
        <w:rPr>
          <w:rFonts w:ascii="Trebuchet MS" w:eastAsia="Palatino Linotype" w:hAnsi="Trebuchet MS" w:cs="Arial"/>
          <w:sz w:val="22"/>
          <w:szCs w:val="22"/>
        </w:rPr>
        <w:t xml:space="preserve">e </w:t>
      </w:r>
      <w:proofErr w:type="spellStart"/>
      <w:r w:rsidR="006F1280" w:rsidRPr="00F12D2C">
        <w:rPr>
          <w:rFonts w:ascii="Trebuchet MS" w:eastAsia="Palatino Linotype" w:hAnsi="Trebuchet MS" w:cs="Arial"/>
          <w:sz w:val="22"/>
          <w:szCs w:val="22"/>
        </w:rPr>
        <w:t>asumare</w:t>
      </w:r>
      <w:proofErr w:type="spellEnd"/>
      <w:r w:rsidR="006F1280" w:rsidRPr="00F12D2C">
        <w:rPr>
          <w:rFonts w:ascii="Trebuchet MS" w:eastAsia="Palatino Linotype" w:hAnsi="Trebuchet MS" w:cs="Arial"/>
          <w:sz w:val="22"/>
          <w:szCs w:val="22"/>
        </w:rPr>
        <w:t xml:space="preserve"> a </w:t>
      </w:r>
      <w:proofErr w:type="spellStart"/>
      <w:r w:rsidR="006F1280" w:rsidRPr="00F12D2C">
        <w:rPr>
          <w:rFonts w:ascii="Trebuchet MS" w:eastAsia="Palatino Linotype" w:hAnsi="Trebuchet MS" w:cs="Arial"/>
          <w:sz w:val="22"/>
          <w:szCs w:val="22"/>
        </w:rPr>
        <w:t>responsabilităţilor</w:t>
      </w:r>
      <w:proofErr w:type="spellEnd"/>
      <w:r w:rsidR="006F1280" w:rsidRPr="00F12D2C">
        <w:rPr>
          <w:rFonts w:ascii="Trebuchet MS" w:eastAsia="Palatino Linotype" w:hAnsi="Trebuchet MS" w:cs="Arial"/>
          <w:sz w:val="22"/>
          <w:szCs w:val="22"/>
        </w:rPr>
        <w:t>.</w:t>
      </w:r>
    </w:p>
    <w:p w14:paraId="09F9D8E1" w14:textId="77777777" w:rsidR="006F1280" w:rsidRPr="00F12D2C" w:rsidRDefault="006F1280" w:rsidP="00F12D2C">
      <w:pPr>
        <w:spacing w:after="0" w:line="240" w:lineRule="auto"/>
        <w:ind w:left="1" w:right="20"/>
        <w:rPr>
          <w:rFonts w:ascii="Trebuchet MS" w:eastAsia="Palatino Linotype" w:hAnsi="Trebuchet MS" w:cs="Arial"/>
        </w:rPr>
      </w:pPr>
    </w:p>
    <w:p w14:paraId="6FE9C5BC" w14:textId="77777777" w:rsidR="002F4C56" w:rsidRPr="00F12D2C" w:rsidRDefault="002F4C56" w:rsidP="00F12D2C">
      <w:pPr>
        <w:spacing w:after="0" w:line="240" w:lineRule="auto"/>
        <w:ind w:left="1" w:right="20"/>
        <w:rPr>
          <w:rFonts w:ascii="Trebuchet MS" w:eastAsia="Palatino Linotype" w:hAnsi="Trebuchet MS" w:cs="Arial"/>
        </w:rPr>
      </w:pPr>
    </w:p>
    <w:p w14:paraId="7653A66B" w14:textId="77777777" w:rsidR="00A1798E" w:rsidRPr="00F12D2C" w:rsidRDefault="009A5255" w:rsidP="00F12D2C">
      <w:pPr>
        <w:spacing w:after="0" w:line="240" w:lineRule="auto"/>
        <w:ind w:left="1"/>
        <w:rPr>
          <w:rFonts w:ascii="Trebuchet MS" w:eastAsia="Palatino Linotype" w:hAnsi="Trebuchet MS" w:cs="Arial"/>
          <w:b/>
        </w:rPr>
      </w:pPr>
      <w:bookmarkStart w:id="1" w:name="page7"/>
      <w:bookmarkEnd w:id="1"/>
      <w:r w:rsidRPr="00F12D2C">
        <w:rPr>
          <w:rFonts w:ascii="Trebuchet MS" w:eastAsia="Palatino Linotype" w:hAnsi="Trebuchet MS" w:cs="Arial"/>
          <w:b/>
        </w:rPr>
        <w:t>VI</w:t>
      </w:r>
      <w:r w:rsidR="00A1798E" w:rsidRPr="00F12D2C">
        <w:rPr>
          <w:rFonts w:ascii="Trebuchet MS" w:eastAsia="Palatino Linotype" w:hAnsi="Trebuchet MS" w:cs="Arial"/>
          <w:b/>
        </w:rPr>
        <w:t>. MODALITATEA DE DEPUNERE A CANDIDATURII:</w:t>
      </w:r>
    </w:p>
    <w:p w14:paraId="02245C9F" w14:textId="77777777" w:rsidR="007C5E7F" w:rsidRPr="00F12D2C" w:rsidRDefault="007C5E7F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4801FC14" w14:textId="2C157215" w:rsidR="00A1798E" w:rsidRPr="00F368FC" w:rsidRDefault="00A1798E" w:rsidP="002A36B8">
      <w:pPr>
        <w:spacing w:after="0" w:line="240" w:lineRule="auto"/>
        <w:ind w:left="1"/>
        <w:rPr>
          <w:rFonts w:ascii="Trebuchet MS" w:eastAsia="Palatino Linotype" w:hAnsi="Trebuchet MS" w:cs="Arial"/>
          <w:b/>
          <w:bCs/>
        </w:rPr>
      </w:pPr>
      <w:proofErr w:type="spellStart"/>
      <w:r w:rsidRPr="00F12D2C">
        <w:rPr>
          <w:rFonts w:ascii="Trebuchet MS" w:eastAsia="Palatino Linotype" w:hAnsi="Trebuchet MS" w:cs="Arial"/>
        </w:rPr>
        <w:t>Candidații</w:t>
      </w:r>
      <w:proofErr w:type="spellEnd"/>
      <w:r w:rsidR="0008370C">
        <w:rPr>
          <w:rFonts w:ascii="Trebuchet MS" w:eastAsia="Palatino Linotype" w:hAnsi="Trebuchet MS" w:cs="Arial"/>
        </w:rPr>
        <w:t xml:space="preserve"> </w:t>
      </w:r>
      <w:proofErr w:type="spellStart"/>
      <w:proofErr w:type="gramStart"/>
      <w:r w:rsidR="0008370C">
        <w:rPr>
          <w:rFonts w:ascii="Trebuchet MS" w:eastAsia="Palatino Linotype" w:hAnsi="Trebuchet MS" w:cs="Arial"/>
        </w:rPr>
        <w:t>interesați</w:t>
      </w:r>
      <w:proofErr w:type="spellEnd"/>
      <w:r w:rsidR="0008370C">
        <w:rPr>
          <w:rFonts w:ascii="Trebuchet MS" w:eastAsia="Palatino Linotype" w:hAnsi="Trebuchet MS" w:cs="Arial"/>
        </w:rPr>
        <w:t xml:space="preserve"> </w:t>
      </w:r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vor</w:t>
      </w:r>
      <w:proofErr w:type="spellEnd"/>
      <w:proofErr w:type="gram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depune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documentele</w:t>
      </w:r>
      <w:proofErr w:type="spellEnd"/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sediul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6F1280" w:rsidRPr="00F12D2C">
        <w:rPr>
          <w:rFonts w:ascii="Trebuchet MS" w:eastAsia="Palatino Linotype" w:hAnsi="Trebuchet MS" w:cs="Arial"/>
        </w:rPr>
        <w:t>Autorității</w:t>
      </w:r>
      <w:proofErr w:type="spellEnd"/>
      <w:r w:rsidR="006F1280"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6F1280" w:rsidRPr="00F12D2C">
        <w:rPr>
          <w:rFonts w:ascii="Trebuchet MS" w:eastAsia="Palatino Linotype" w:hAnsi="Trebuchet MS" w:cs="Arial"/>
        </w:rPr>
        <w:t>Naționale</w:t>
      </w:r>
      <w:proofErr w:type="spellEnd"/>
      <w:r w:rsidR="006F1280"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6F1280" w:rsidRPr="00F12D2C">
        <w:rPr>
          <w:rFonts w:ascii="Trebuchet MS" w:eastAsia="Palatino Linotype" w:hAnsi="Trebuchet MS" w:cs="Arial"/>
        </w:rPr>
        <w:t>pentru</w:t>
      </w:r>
      <w:proofErr w:type="spellEnd"/>
      <w:r w:rsidR="006F1280"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6F1280" w:rsidRPr="00F12D2C">
        <w:rPr>
          <w:rFonts w:ascii="Trebuchet MS" w:eastAsia="Palatino Linotype" w:hAnsi="Trebuchet MS" w:cs="Arial"/>
        </w:rPr>
        <w:t>Calificări</w:t>
      </w:r>
      <w:proofErr w:type="spellEnd"/>
      <w:r w:rsidRPr="00F12D2C">
        <w:rPr>
          <w:rFonts w:ascii="Trebuchet MS" w:eastAsia="Palatino Linotype" w:hAnsi="Trebuchet MS" w:cs="Arial"/>
        </w:rPr>
        <w:t xml:space="preserve"> din str. </w:t>
      </w:r>
      <w:r w:rsidR="006F1280" w:rsidRPr="00F12D2C">
        <w:rPr>
          <w:rFonts w:ascii="Trebuchet MS" w:eastAsia="Palatino Linotype" w:hAnsi="Trebuchet MS" w:cs="Arial"/>
        </w:rPr>
        <w:t xml:space="preserve">P-ta </w:t>
      </w:r>
      <w:proofErr w:type="spellStart"/>
      <w:r w:rsidR="006F1280" w:rsidRPr="00F12D2C">
        <w:rPr>
          <w:rFonts w:ascii="Trebuchet MS" w:eastAsia="Palatino Linotype" w:hAnsi="Trebuchet MS" w:cs="Arial"/>
        </w:rPr>
        <w:t>Valter</w:t>
      </w:r>
      <w:proofErr w:type="spellEnd"/>
      <w:r w:rsidR="006F1280"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6F1280" w:rsidRPr="00F12D2C">
        <w:rPr>
          <w:rFonts w:ascii="Trebuchet MS" w:eastAsia="Palatino Linotype" w:hAnsi="Trebuchet MS" w:cs="Arial"/>
        </w:rPr>
        <w:t>Mărăcineanu</w:t>
      </w:r>
      <w:proofErr w:type="spellEnd"/>
      <w:r w:rsidR="006F1280" w:rsidRPr="00F12D2C">
        <w:rPr>
          <w:rFonts w:ascii="Trebuchet MS" w:eastAsia="Palatino Linotype" w:hAnsi="Trebuchet MS" w:cs="Arial"/>
        </w:rPr>
        <w:t xml:space="preserve"> nr.1</w:t>
      </w:r>
      <w:r w:rsidR="00B13B78" w:rsidRPr="00F12D2C">
        <w:rPr>
          <w:rFonts w:ascii="Trebuchet MS" w:eastAsia="Palatino Linotype" w:hAnsi="Trebuchet MS" w:cs="Arial"/>
        </w:rPr>
        <w:t xml:space="preserve">-3, sector 1, </w:t>
      </w:r>
      <w:proofErr w:type="spellStart"/>
      <w:r w:rsidR="00B13B78" w:rsidRPr="00F12D2C">
        <w:rPr>
          <w:rFonts w:ascii="Trebuchet MS" w:eastAsia="Palatino Linotype" w:hAnsi="Trebuchet MS" w:cs="Arial"/>
        </w:rPr>
        <w:t>până</w:t>
      </w:r>
      <w:proofErr w:type="spellEnd"/>
      <w:r w:rsidR="00B13B78" w:rsidRPr="00F12D2C">
        <w:rPr>
          <w:rFonts w:ascii="Trebuchet MS" w:eastAsia="Palatino Linotype" w:hAnsi="Trebuchet MS" w:cs="Arial"/>
        </w:rPr>
        <w:t xml:space="preserve"> la data de </w:t>
      </w:r>
      <w:r w:rsidR="00F368FC" w:rsidRPr="00F368FC">
        <w:rPr>
          <w:rFonts w:ascii="Trebuchet MS" w:eastAsia="Palatino Linotype" w:hAnsi="Trebuchet MS" w:cs="Arial"/>
          <w:b/>
          <w:bCs/>
        </w:rPr>
        <w:t>2</w:t>
      </w:r>
      <w:r w:rsidR="002A36B8">
        <w:rPr>
          <w:rFonts w:ascii="Trebuchet MS" w:eastAsia="Palatino Linotype" w:hAnsi="Trebuchet MS" w:cs="Arial"/>
          <w:b/>
          <w:bCs/>
        </w:rPr>
        <w:t>0</w:t>
      </w:r>
      <w:r w:rsidR="00F368FC" w:rsidRPr="00F368FC">
        <w:rPr>
          <w:rFonts w:ascii="Trebuchet MS" w:eastAsia="Palatino Linotype" w:hAnsi="Trebuchet MS" w:cs="Arial"/>
          <w:b/>
          <w:bCs/>
        </w:rPr>
        <w:t>.0</w:t>
      </w:r>
      <w:r w:rsidR="00F368FC">
        <w:rPr>
          <w:rFonts w:ascii="Trebuchet MS" w:eastAsia="Palatino Linotype" w:hAnsi="Trebuchet MS" w:cs="Arial"/>
          <w:b/>
          <w:bCs/>
        </w:rPr>
        <w:t>3</w:t>
      </w:r>
      <w:r w:rsidR="00F368FC" w:rsidRPr="00F368FC">
        <w:rPr>
          <w:rFonts w:ascii="Trebuchet MS" w:eastAsia="Palatino Linotype" w:hAnsi="Trebuchet MS" w:cs="Arial"/>
          <w:b/>
          <w:bCs/>
        </w:rPr>
        <w:t>.2020</w:t>
      </w:r>
      <w:r w:rsidRPr="00F368FC">
        <w:rPr>
          <w:rFonts w:ascii="Trebuchet MS" w:eastAsia="Palatino Linotype" w:hAnsi="Trebuchet MS" w:cs="Arial"/>
          <w:b/>
          <w:bCs/>
        </w:rPr>
        <w:t xml:space="preserve">, </w:t>
      </w:r>
      <w:proofErr w:type="spellStart"/>
      <w:r w:rsidRPr="00F368FC">
        <w:rPr>
          <w:rFonts w:ascii="Trebuchet MS" w:eastAsia="Palatino Linotype" w:hAnsi="Trebuchet MS" w:cs="Arial"/>
          <w:b/>
          <w:bCs/>
        </w:rPr>
        <w:t>ora</w:t>
      </w:r>
      <w:proofErr w:type="spellEnd"/>
      <w:r w:rsidRPr="00F368FC">
        <w:rPr>
          <w:rFonts w:ascii="Trebuchet MS" w:eastAsia="Palatino Linotype" w:hAnsi="Trebuchet MS" w:cs="Arial"/>
          <w:b/>
          <w:bCs/>
        </w:rPr>
        <w:t xml:space="preserve"> 1</w:t>
      </w:r>
      <w:r w:rsidR="002A36B8">
        <w:rPr>
          <w:rFonts w:ascii="Trebuchet MS" w:eastAsia="Palatino Linotype" w:hAnsi="Trebuchet MS" w:cs="Arial"/>
          <w:b/>
          <w:bCs/>
        </w:rPr>
        <w:t>2.</w:t>
      </w:r>
      <w:r w:rsidRPr="00F368FC">
        <w:rPr>
          <w:rFonts w:ascii="Trebuchet MS" w:eastAsia="Palatino Linotype" w:hAnsi="Trebuchet MS" w:cs="Arial"/>
          <w:b/>
          <w:bCs/>
        </w:rPr>
        <w:t>00.</w:t>
      </w:r>
    </w:p>
    <w:p w14:paraId="0F306D94" w14:textId="77777777" w:rsidR="00A1798E" w:rsidRPr="00F12D2C" w:rsidRDefault="00A1798E" w:rsidP="00F12D2C">
      <w:pPr>
        <w:spacing w:after="0" w:line="240" w:lineRule="auto"/>
        <w:rPr>
          <w:rFonts w:ascii="Trebuchet MS" w:eastAsia="Palatino Linotype" w:hAnsi="Trebuchet MS" w:cs="Arial"/>
        </w:rPr>
      </w:pPr>
    </w:p>
    <w:p w14:paraId="4FE876DE" w14:textId="77777777" w:rsidR="00A1798E" w:rsidRPr="0008370C" w:rsidRDefault="00A1798E" w:rsidP="00F12D2C">
      <w:pPr>
        <w:spacing w:after="0" w:line="240" w:lineRule="auto"/>
        <w:ind w:left="1"/>
        <w:rPr>
          <w:rFonts w:ascii="Trebuchet MS" w:eastAsia="Palatino Linotype" w:hAnsi="Trebuchet MS" w:cs="Arial"/>
          <w:b/>
          <w:bCs/>
        </w:rPr>
      </w:pPr>
      <w:proofErr w:type="spellStart"/>
      <w:r w:rsidRPr="0008370C">
        <w:rPr>
          <w:rFonts w:ascii="Trebuchet MS" w:eastAsia="Palatino Linotype" w:hAnsi="Trebuchet MS" w:cs="Arial"/>
          <w:b/>
          <w:bCs/>
        </w:rPr>
        <w:t>Candidaturile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transmise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după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data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limită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indicată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în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anunțul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de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selecție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, precum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și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cele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incomplete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vor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fi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respinse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>.</w:t>
      </w:r>
    </w:p>
    <w:p w14:paraId="24251404" w14:textId="7933E5CB" w:rsidR="009A5255" w:rsidRDefault="009A5255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57039D52" w14:textId="40B7474E" w:rsidR="00F368F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5237401F" w14:textId="2CA3B55D" w:rsidR="00F368F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1F716AEF" w14:textId="5D200480" w:rsidR="00F368F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30598CC0" w14:textId="76796AF4" w:rsidR="00F368F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2B08FE3D" w14:textId="130E3DB5" w:rsidR="00F368F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2462108A" w14:textId="6121320E" w:rsidR="00F368F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518A3E91" w14:textId="3F8F27B4" w:rsidR="00F368F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71F2F4DC" w14:textId="77777777" w:rsidR="00F368FC" w:rsidRPr="00F12D2C" w:rsidRDefault="00F368FC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3D7DB079" w14:textId="77777777" w:rsidR="009A5255" w:rsidRPr="00F12D2C" w:rsidRDefault="009A5255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19E7F5B0" w14:textId="77777777" w:rsidR="009A5255" w:rsidRPr="00F12D2C" w:rsidRDefault="006C37D5" w:rsidP="00F12D2C">
      <w:pPr>
        <w:spacing w:after="0" w:line="240" w:lineRule="auto"/>
        <w:rPr>
          <w:rFonts w:ascii="Trebuchet MS" w:hAnsi="Trebuchet MS" w:cs="Arial"/>
          <w:b/>
        </w:rPr>
      </w:pPr>
      <w:proofErr w:type="spellStart"/>
      <w:r w:rsidRPr="00F12D2C">
        <w:rPr>
          <w:rFonts w:ascii="Trebuchet MS" w:hAnsi="Trebuchet MS" w:cs="Arial"/>
          <w:b/>
        </w:rPr>
        <w:t>VII.</w:t>
      </w:r>
      <w:r w:rsidR="009A5255" w:rsidRPr="00F12D2C">
        <w:rPr>
          <w:rFonts w:ascii="Trebuchet MS" w:hAnsi="Trebuchet MS" w:cs="Arial"/>
          <w:b/>
        </w:rPr>
        <w:t>Dosarul</w:t>
      </w:r>
      <w:proofErr w:type="spellEnd"/>
      <w:r w:rsidR="009A5255" w:rsidRPr="00F12D2C">
        <w:rPr>
          <w:rFonts w:ascii="Trebuchet MS" w:hAnsi="Trebuchet MS" w:cs="Arial"/>
          <w:b/>
        </w:rPr>
        <w:t xml:space="preserve"> de </w:t>
      </w:r>
      <w:proofErr w:type="spellStart"/>
      <w:r w:rsidR="009A5255" w:rsidRPr="00F12D2C">
        <w:rPr>
          <w:rFonts w:ascii="Trebuchet MS" w:hAnsi="Trebuchet MS" w:cs="Arial"/>
          <w:b/>
        </w:rPr>
        <w:t>candidatură</w:t>
      </w:r>
      <w:proofErr w:type="spellEnd"/>
      <w:r w:rsidR="009A5255" w:rsidRPr="00F12D2C">
        <w:rPr>
          <w:rFonts w:ascii="Trebuchet MS" w:hAnsi="Trebuchet MS" w:cs="Arial"/>
          <w:b/>
        </w:rPr>
        <w:t xml:space="preserve"> </w:t>
      </w:r>
      <w:proofErr w:type="spellStart"/>
      <w:r w:rsidR="009A5255" w:rsidRPr="00F12D2C">
        <w:rPr>
          <w:rFonts w:ascii="Trebuchet MS" w:hAnsi="Trebuchet MS" w:cs="Arial"/>
          <w:b/>
        </w:rPr>
        <w:t>trebuie</w:t>
      </w:r>
      <w:proofErr w:type="spellEnd"/>
      <w:r w:rsidR="009A5255" w:rsidRPr="00F12D2C">
        <w:rPr>
          <w:rFonts w:ascii="Trebuchet MS" w:hAnsi="Trebuchet MS" w:cs="Arial"/>
          <w:b/>
        </w:rPr>
        <w:t xml:space="preserve"> </w:t>
      </w:r>
      <w:proofErr w:type="spellStart"/>
      <w:r w:rsidR="009A5255" w:rsidRPr="00F12D2C">
        <w:rPr>
          <w:rFonts w:ascii="Trebuchet MS" w:hAnsi="Trebuchet MS" w:cs="Arial"/>
          <w:b/>
        </w:rPr>
        <w:t>să</w:t>
      </w:r>
      <w:proofErr w:type="spellEnd"/>
      <w:r w:rsidR="009A5255" w:rsidRPr="00F12D2C">
        <w:rPr>
          <w:rFonts w:ascii="Trebuchet MS" w:hAnsi="Trebuchet MS" w:cs="Arial"/>
          <w:b/>
        </w:rPr>
        <w:t xml:space="preserve"> </w:t>
      </w:r>
      <w:proofErr w:type="spellStart"/>
      <w:r w:rsidR="009A5255" w:rsidRPr="00F12D2C">
        <w:rPr>
          <w:rFonts w:ascii="Trebuchet MS" w:hAnsi="Trebuchet MS" w:cs="Arial"/>
          <w:b/>
        </w:rPr>
        <w:t>conțină</w:t>
      </w:r>
      <w:proofErr w:type="spellEnd"/>
      <w:r w:rsidR="009A5255" w:rsidRPr="00F12D2C">
        <w:rPr>
          <w:rFonts w:ascii="Trebuchet MS" w:hAnsi="Trebuchet MS" w:cs="Arial"/>
          <w:b/>
        </w:rPr>
        <w:t>:</w:t>
      </w:r>
    </w:p>
    <w:p w14:paraId="0BADD87C" w14:textId="77777777" w:rsidR="0008370C" w:rsidRDefault="0008370C" w:rsidP="00F368FC">
      <w:pPr>
        <w:tabs>
          <w:tab w:val="left" w:pos="241"/>
        </w:tabs>
        <w:spacing w:after="0" w:line="240" w:lineRule="auto"/>
        <w:ind w:left="720"/>
        <w:rPr>
          <w:rFonts w:ascii="Trebuchet MS" w:eastAsia="Palatino Linotype" w:hAnsi="Trebuchet MS" w:cs="Arial"/>
        </w:rPr>
      </w:pPr>
    </w:p>
    <w:p w14:paraId="72C931B5" w14:textId="05042937" w:rsidR="009A5255" w:rsidRPr="00F12D2C" w:rsidRDefault="009A5255" w:rsidP="00F12D2C">
      <w:pPr>
        <w:numPr>
          <w:ilvl w:val="0"/>
          <w:numId w:val="31"/>
        </w:numPr>
        <w:tabs>
          <w:tab w:val="left" w:pos="241"/>
        </w:tabs>
        <w:spacing w:after="0" w:line="240" w:lineRule="auto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Cerere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înscriere</w:t>
      </w:r>
      <w:proofErr w:type="spellEnd"/>
      <w:r w:rsidRPr="00F12D2C">
        <w:rPr>
          <w:rFonts w:ascii="Trebuchet MS" w:eastAsia="Palatino Linotype" w:hAnsi="Trebuchet MS" w:cs="Arial"/>
        </w:rPr>
        <w:t xml:space="preserve"> cu </w:t>
      </w:r>
      <w:proofErr w:type="spellStart"/>
      <w:r w:rsidRPr="00F12D2C">
        <w:rPr>
          <w:rFonts w:ascii="Trebuchet MS" w:eastAsia="Palatino Linotype" w:hAnsi="Trebuchet MS" w:cs="Arial"/>
        </w:rPr>
        <w:t>mentionarea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pozitiei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vizate</w:t>
      </w:r>
      <w:proofErr w:type="spellEnd"/>
      <w:r w:rsidRPr="00F12D2C">
        <w:rPr>
          <w:rFonts w:ascii="Trebuchet MS" w:eastAsia="Palatino Linotype" w:hAnsi="Trebuchet MS" w:cs="Arial"/>
        </w:rPr>
        <w:t xml:space="preserve">, conform </w:t>
      </w:r>
      <w:proofErr w:type="spellStart"/>
      <w:r w:rsidRPr="00F12D2C">
        <w:rPr>
          <w:rFonts w:ascii="Trebuchet MS" w:eastAsia="Palatino Linotype" w:hAnsi="Trebuchet MS" w:cs="Arial"/>
        </w:rPr>
        <w:t>modelului</w:t>
      </w:r>
      <w:proofErr w:type="spellEnd"/>
      <w:r w:rsidRPr="00F12D2C">
        <w:rPr>
          <w:rFonts w:ascii="Trebuchet MS" w:eastAsia="Palatino Linotype" w:hAnsi="Trebuchet MS" w:cs="Arial"/>
        </w:rPr>
        <w:t xml:space="preserve"> din </w:t>
      </w:r>
      <w:proofErr w:type="spellStart"/>
      <w:r w:rsidRPr="00F12D2C">
        <w:rPr>
          <w:rFonts w:ascii="Trebuchet MS" w:eastAsia="Palatino Linotype" w:hAnsi="Trebuchet MS" w:cs="Arial"/>
          <w:b/>
        </w:rPr>
        <w:t>Anexa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1</w:t>
      </w:r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anunțul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proofErr w:type="gramStart"/>
      <w:r w:rsidRPr="00F12D2C">
        <w:rPr>
          <w:rFonts w:ascii="Trebuchet MS" w:eastAsia="Palatino Linotype" w:hAnsi="Trebuchet MS" w:cs="Arial"/>
        </w:rPr>
        <w:t>selecție</w:t>
      </w:r>
      <w:proofErr w:type="spellEnd"/>
      <w:r w:rsidRPr="00F12D2C">
        <w:rPr>
          <w:rFonts w:ascii="Trebuchet MS" w:eastAsia="Palatino Linotype" w:hAnsi="Trebuchet MS" w:cs="Arial"/>
        </w:rPr>
        <w:t>;</w:t>
      </w:r>
      <w:proofErr w:type="gramEnd"/>
    </w:p>
    <w:p w14:paraId="2469916D" w14:textId="77777777" w:rsidR="009A5255" w:rsidRPr="00F12D2C" w:rsidRDefault="009A5255" w:rsidP="00F12D2C">
      <w:pPr>
        <w:spacing w:after="0" w:line="240" w:lineRule="auto"/>
        <w:rPr>
          <w:rFonts w:ascii="Trebuchet MS" w:eastAsia="Palatino Linotype" w:hAnsi="Trebuchet MS" w:cs="Arial"/>
        </w:rPr>
      </w:pPr>
    </w:p>
    <w:p w14:paraId="00FCD0D4" w14:textId="77777777" w:rsidR="009A5255" w:rsidRPr="00F12D2C" w:rsidRDefault="009A5255" w:rsidP="00F12D2C">
      <w:pPr>
        <w:numPr>
          <w:ilvl w:val="0"/>
          <w:numId w:val="31"/>
        </w:numPr>
        <w:tabs>
          <w:tab w:val="left" w:pos="265"/>
        </w:tabs>
        <w:spacing w:after="0" w:line="240" w:lineRule="auto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Declaratia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consimtamant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privind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acordul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pentru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prelucrarea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datelor</w:t>
      </w:r>
      <w:proofErr w:type="spellEnd"/>
      <w:r w:rsidRPr="00F12D2C">
        <w:rPr>
          <w:rFonts w:ascii="Trebuchet MS" w:eastAsia="Palatino Linotype" w:hAnsi="Trebuchet MS" w:cs="Arial"/>
        </w:rPr>
        <w:t xml:space="preserve"> cu </w:t>
      </w:r>
      <w:proofErr w:type="spellStart"/>
      <w:r w:rsidRPr="00F12D2C">
        <w:rPr>
          <w:rFonts w:ascii="Trebuchet MS" w:eastAsia="Palatino Linotype" w:hAnsi="Trebuchet MS" w:cs="Arial"/>
        </w:rPr>
        <w:t>caracter</w:t>
      </w:r>
      <w:proofErr w:type="spellEnd"/>
      <w:r w:rsidRPr="00F12D2C">
        <w:rPr>
          <w:rFonts w:ascii="Trebuchet MS" w:eastAsia="Palatino Linotype" w:hAnsi="Trebuchet MS" w:cs="Arial"/>
        </w:rPr>
        <w:t xml:space="preserve"> persona</w:t>
      </w:r>
      <w:r w:rsidR="006C37D5" w:rsidRPr="00F12D2C">
        <w:rPr>
          <w:rFonts w:ascii="Trebuchet MS" w:eastAsia="Palatino Linotype" w:hAnsi="Trebuchet MS" w:cs="Arial"/>
        </w:rPr>
        <w:t xml:space="preserve">l, conform </w:t>
      </w:r>
      <w:proofErr w:type="spellStart"/>
      <w:r w:rsidR="006C37D5" w:rsidRPr="00F12D2C">
        <w:rPr>
          <w:rFonts w:ascii="Trebuchet MS" w:eastAsia="Palatino Linotype" w:hAnsi="Trebuchet MS" w:cs="Arial"/>
        </w:rPr>
        <w:t>modelului</w:t>
      </w:r>
      <w:proofErr w:type="spellEnd"/>
      <w:r w:rsidR="006C37D5" w:rsidRPr="00F12D2C">
        <w:rPr>
          <w:rFonts w:ascii="Trebuchet MS" w:eastAsia="Palatino Linotype" w:hAnsi="Trebuchet MS" w:cs="Arial"/>
        </w:rPr>
        <w:t xml:space="preserve"> din </w:t>
      </w:r>
      <w:proofErr w:type="spellStart"/>
      <w:r w:rsidR="006C37D5" w:rsidRPr="00F12D2C">
        <w:rPr>
          <w:rFonts w:ascii="Trebuchet MS" w:eastAsia="Palatino Linotype" w:hAnsi="Trebuchet MS" w:cs="Arial"/>
          <w:b/>
        </w:rPr>
        <w:t>Anexa</w:t>
      </w:r>
      <w:proofErr w:type="spellEnd"/>
      <w:r w:rsidR="006C37D5" w:rsidRPr="00F12D2C">
        <w:rPr>
          <w:rFonts w:ascii="Trebuchet MS" w:eastAsia="Palatino Linotype" w:hAnsi="Trebuchet MS" w:cs="Arial"/>
          <w:b/>
        </w:rPr>
        <w:t xml:space="preserve"> 2</w:t>
      </w:r>
      <w:r w:rsidRPr="00F12D2C">
        <w:rPr>
          <w:rFonts w:ascii="Trebuchet MS" w:eastAsia="Palatino Linotype" w:hAnsi="Trebuchet MS" w:cs="Arial"/>
          <w:b/>
        </w:rPr>
        <w:t xml:space="preserve"> </w:t>
      </w:r>
      <w:r w:rsidRPr="00F12D2C">
        <w:rPr>
          <w:rFonts w:ascii="Trebuchet MS" w:eastAsia="Palatino Linotype" w:hAnsi="Trebuchet MS" w:cs="Arial"/>
        </w:rPr>
        <w:t xml:space="preserve">la </w:t>
      </w:r>
      <w:proofErr w:type="spellStart"/>
      <w:r w:rsidRPr="00F12D2C">
        <w:rPr>
          <w:rFonts w:ascii="Trebuchet MS" w:eastAsia="Palatino Linotype" w:hAnsi="Trebuchet MS" w:cs="Arial"/>
        </w:rPr>
        <w:t>anunțul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proofErr w:type="gramStart"/>
      <w:r w:rsidRPr="00F12D2C">
        <w:rPr>
          <w:rFonts w:ascii="Trebuchet MS" w:eastAsia="Palatino Linotype" w:hAnsi="Trebuchet MS" w:cs="Arial"/>
        </w:rPr>
        <w:t>selecție</w:t>
      </w:r>
      <w:proofErr w:type="spellEnd"/>
      <w:r w:rsidRPr="00F12D2C">
        <w:rPr>
          <w:rFonts w:ascii="Trebuchet MS" w:eastAsia="Palatino Linotype" w:hAnsi="Trebuchet MS" w:cs="Arial"/>
        </w:rPr>
        <w:t>;</w:t>
      </w:r>
      <w:proofErr w:type="gramEnd"/>
    </w:p>
    <w:p w14:paraId="2E0A33C3" w14:textId="77777777" w:rsidR="009A5255" w:rsidRPr="00F12D2C" w:rsidRDefault="009A5255" w:rsidP="00F12D2C">
      <w:pPr>
        <w:spacing w:after="0" w:line="240" w:lineRule="auto"/>
        <w:rPr>
          <w:rFonts w:ascii="Trebuchet MS" w:eastAsia="Palatino Linotype" w:hAnsi="Trebuchet MS" w:cs="Arial"/>
        </w:rPr>
      </w:pPr>
    </w:p>
    <w:p w14:paraId="587085E6" w14:textId="77777777" w:rsidR="009A5255" w:rsidRPr="00F12D2C" w:rsidRDefault="009A5255" w:rsidP="00F12D2C">
      <w:pPr>
        <w:numPr>
          <w:ilvl w:val="0"/>
          <w:numId w:val="31"/>
        </w:numPr>
        <w:tabs>
          <w:tab w:val="left" w:pos="255"/>
        </w:tabs>
        <w:spacing w:after="0" w:line="240" w:lineRule="auto"/>
        <w:ind w:right="20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Copia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actului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identitate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sau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orice</w:t>
      </w:r>
      <w:proofErr w:type="spellEnd"/>
      <w:r w:rsidRPr="00F12D2C">
        <w:rPr>
          <w:rFonts w:ascii="Trebuchet MS" w:eastAsia="Palatino Linotype" w:hAnsi="Trebuchet MS" w:cs="Arial"/>
        </w:rPr>
        <w:t xml:space="preserve"> alt document care </w:t>
      </w:r>
      <w:proofErr w:type="spellStart"/>
      <w:r w:rsidRPr="00F12D2C">
        <w:rPr>
          <w:rFonts w:ascii="Trebuchet MS" w:eastAsia="Palatino Linotype" w:hAnsi="Trebuchet MS" w:cs="Arial"/>
        </w:rPr>
        <w:t>atestă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identitatea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potrivit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legii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după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caz</w:t>
      </w:r>
      <w:proofErr w:type="spellEnd"/>
      <w:r w:rsidRPr="00F12D2C">
        <w:rPr>
          <w:rFonts w:ascii="Trebuchet MS" w:eastAsia="Palatino Linotype" w:hAnsi="Trebuchet MS" w:cs="Arial"/>
        </w:rPr>
        <w:t xml:space="preserve"> (</w:t>
      </w:r>
      <w:proofErr w:type="spellStart"/>
      <w:r w:rsidRPr="00F12D2C">
        <w:rPr>
          <w:rFonts w:ascii="Trebuchet MS" w:eastAsia="Palatino Linotype" w:hAnsi="Trebuchet MS" w:cs="Arial"/>
        </w:rPr>
        <w:t>semnată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candidat</w:t>
      </w:r>
      <w:proofErr w:type="spellEnd"/>
      <w:proofErr w:type="gramStart"/>
      <w:r w:rsidRPr="00F12D2C">
        <w:rPr>
          <w:rFonts w:ascii="Trebuchet MS" w:eastAsia="Palatino Linotype" w:hAnsi="Trebuchet MS" w:cs="Arial"/>
        </w:rPr>
        <w:t>);</w:t>
      </w:r>
      <w:proofErr w:type="gramEnd"/>
    </w:p>
    <w:p w14:paraId="6FCD9C06" w14:textId="77777777" w:rsidR="009A5255" w:rsidRPr="00F12D2C" w:rsidRDefault="009A5255" w:rsidP="00F12D2C">
      <w:pPr>
        <w:spacing w:after="0" w:line="240" w:lineRule="auto"/>
        <w:rPr>
          <w:rFonts w:ascii="Trebuchet MS" w:eastAsia="Palatino Linotype" w:hAnsi="Trebuchet MS" w:cs="Arial"/>
        </w:rPr>
      </w:pPr>
    </w:p>
    <w:p w14:paraId="115A750B" w14:textId="67070076" w:rsidR="0008370C" w:rsidRDefault="009A5255" w:rsidP="0008370C">
      <w:pPr>
        <w:numPr>
          <w:ilvl w:val="0"/>
          <w:numId w:val="31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Copiile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documentelor</w:t>
      </w:r>
      <w:proofErr w:type="spellEnd"/>
      <w:r w:rsidRPr="00F12D2C">
        <w:rPr>
          <w:rFonts w:ascii="Trebuchet MS" w:eastAsia="Palatino Linotype" w:hAnsi="Trebuchet MS" w:cs="Arial"/>
        </w:rPr>
        <w:t xml:space="preserve"> care </w:t>
      </w:r>
      <w:proofErr w:type="spellStart"/>
      <w:r w:rsidRPr="00F12D2C">
        <w:rPr>
          <w:rFonts w:ascii="Trebuchet MS" w:eastAsia="Palatino Linotype" w:hAnsi="Trebuchet MS" w:cs="Arial"/>
        </w:rPr>
        <w:t>atestă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nivelul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studiilor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și</w:t>
      </w:r>
      <w:proofErr w:type="spellEnd"/>
      <w:r w:rsidRPr="00F12D2C">
        <w:rPr>
          <w:rFonts w:ascii="Trebuchet MS" w:eastAsia="Palatino Linotype" w:hAnsi="Trebuchet MS" w:cs="Arial"/>
        </w:rPr>
        <w:t xml:space="preserve"> ale </w:t>
      </w:r>
      <w:proofErr w:type="spellStart"/>
      <w:r w:rsidRPr="00F12D2C">
        <w:rPr>
          <w:rFonts w:ascii="Trebuchet MS" w:eastAsia="Palatino Linotype" w:hAnsi="Trebuchet MS" w:cs="Arial"/>
        </w:rPr>
        <w:t>altor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acte</w:t>
      </w:r>
      <w:proofErr w:type="spellEnd"/>
      <w:r w:rsidRPr="00F12D2C">
        <w:rPr>
          <w:rFonts w:ascii="Trebuchet MS" w:eastAsia="Palatino Linotype" w:hAnsi="Trebuchet MS" w:cs="Arial"/>
        </w:rPr>
        <w:t xml:space="preserve"> care </w:t>
      </w:r>
      <w:proofErr w:type="spellStart"/>
      <w:r w:rsidRPr="00F12D2C">
        <w:rPr>
          <w:rFonts w:ascii="Trebuchet MS" w:eastAsia="Palatino Linotype" w:hAnsi="Trebuchet MS" w:cs="Arial"/>
        </w:rPr>
        <w:t>atestă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efectuarea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unor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specializări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copiile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documentelor</w:t>
      </w:r>
      <w:proofErr w:type="spellEnd"/>
      <w:r w:rsidRPr="00F12D2C">
        <w:rPr>
          <w:rFonts w:ascii="Trebuchet MS" w:eastAsia="Palatino Linotype" w:hAnsi="Trebuchet MS" w:cs="Arial"/>
        </w:rPr>
        <w:t xml:space="preserve"> care </w:t>
      </w:r>
      <w:proofErr w:type="spellStart"/>
      <w:r w:rsidRPr="00F12D2C">
        <w:rPr>
          <w:rFonts w:ascii="Trebuchet MS" w:eastAsia="Palatino Linotype" w:hAnsi="Trebuchet MS" w:cs="Arial"/>
        </w:rPr>
        <w:t>atestă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îndeplinirea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condițiilor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proofErr w:type="gramStart"/>
      <w:r w:rsidRPr="00F12D2C">
        <w:rPr>
          <w:rFonts w:ascii="Trebuchet MS" w:eastAsia="Palatino Linotype" w:hAnsi="Trebuchet MS" w:cs="Arial"/>
        </w:rPr>
        <w:t>specifice</w:t>
      </w:r>
      <w:proofErr w:type="spellEnd"/>
      <w:r w:rsidRPr="00F12D2C">
        <w:rPr>
          <w:rFonts w:ascii="Trebuchet MS" w:eastAsia="Palatino Linotype" w:hAnsi="Trebuchet MS" w:cs="Arial"/>
        </w:rPr>
        <w:t>;</w:t>
      </w:r>
      <w:proofErr w:type="gramEnd"/>
      <w:r w:rsidR="0008370C" w:rsidRPr="0008370C">
        <w:rPr>
          <w:rFonts w:ascii="Trebuchet MS" w:eastAsia="Palatino Linotype" w:hAnsi="Trebuchet MS" w:cs="Arial"/>
        </w:rPr>
        <w:t xml:space="preserve"> </w:t>
      </w:r>
    </w:p>
    <w:p w14:paraId="10F08B42" w14:textId="77777777" w:rsidR="0008370C" w:rsidRDefault="0008370C" w:rsidP="0008370C">
      <w:pPr>
        <w:pStyle w:val="ListParagraph"/>
        <w:rPr>
          <w:rFonts w:ascii="Trebuchet MS" w:eastAsia="Palatino Linotype" w:hAnsi="Trebuchet MS" w:cs="Arial"/>
        </w:rPr>
      </w:pPr>
    </w:p>
    <w:p w14:paraId="12A9A375" w14:textId="25E4D476" w:rsidR="0008370C" w:rsidRDefault="0008370C" w:rsidP="0008370C">
      <w:pPr>
        <w:numPr>
          <w:ilvl w:val="0"/>
          <w:numId w:val="31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="Arial"/>
        </w:rPr>
      </w:pPr>
      <w:proofErr w:type="spellStart"/>
      <w:r>
        <w:rPr>
          <w:rFonts w:ascii="Trebuchet MS" w:eastAsia="Palatino Linotype" w:hAnsi="Trebuchet MS" w:cs="Arial"/>
        </w:rPr>
        <w:t>Copiile</w:t>
      </w:r>
      <w:proofErr w:type="spellEnd"/>
      <w:r>
        <w:rPr>
          <w:rFonts w:ascii="Trebuchet MS" w:eastAsia="Palatino Linotype" w:hAnsi="Trebuchet MS" w:cs="Arial"/>
        </w:rPr>
        <w:t xml:space="preserve"> </w:t>
      </w:r>
      <w:proofErr w:type="spellStart"/>
      <w:r>
        <w:rPr>
          <w:rFonts w:ascii="Trebuchet MS" w:eastAsia="Palatino Linotype" w:hAnsi="Trebuchet MS" w:cs="Arial"/>
        </w:rPr>
        <w:t>documentelor</w:t>
      </w:r>
      <w:proofErr w:type="spellEnd"/>
      <w:r>
        <w:rPr>
          <w:rFonts w:ascii="Trebuchet MS" w:eastAsia="Palatino Linotype" w:hAnsi="Trebuchet MS" w:cs="Arial"/>
        </w:rPr>
        <w:t xml:space="preserve"> care </w:t>
      </w:r>
      <w:proofErr w:type="spellStart"/>
      <w:r>
        <w:rPr>
          <w:rFonts w:ascii="Trebuchet MS" w:eastAsia="Palatino Linotype" w:hAnsi="Trebuchet MS" w:cs="Arial"/>
        </w:rPr>
        <w:t>atestă</w:t>
      </w:r>
      <w:proofErr w:type="spellEnd"/>
      <w:r>
        <w:rPr>
          <w:rFonts w:ascii="Trebuchet MS" w:eastAsia="Palatino Linotype" w:hAnsi="Trebuchet MS" w:cs="Arial"/>
        </w:rPr>
        <w:t xml:space="preserve"> </w:t>
      </w:r>
      <w:proofErr w:type="spellStart"/>
      <w:r>
        <w:rPr>
          <w:rFonts w:ascii="Trebuchet MS" w:eastAsia="Palatino Linotype" w:hAnsi="Trebuchet MS" w:cs="Arial"/>
        </w:rPr>
        <w:t>vechimea</w:t>
      </w:r>
      <w:proofErr w:type="spellEnd"/>
      <w:r>
        <w:rPr>
          <w:rFonts w:ascii="Trebuchet MS" w:eastAsia="Palatino Linotype" w:hAnsi="Trebuchet MS" w:cs="Arial"/>
        </w:rPr>
        <w:t xml:space="preserve"> general </w:t>
      </w:r>
      <w:proofErr w:type="spellStart"/>
      <w:r>
        <w:rPr>
          <w:rFonts w:ascii="Trebuchet MS" w:eastAsia="Palatino Linotype" w:hAnsi="Trebuchet MS" w:cs="Arial"/>
        </w:rPr>
        <w:t>în</w:t>
      </w:r>
      <w:proofErr w:type="spellEnd"/>
      <w:r>
        <w:rPr>
          <w:rFonts w:ascii="Trebuchet MS" w:eastAsia="Palatino Linotype" w:hAnsi="Trebuchet MS" w:cs="Arial"/>
        </w:rPr>
        <w:t xml:space="preserve"> </w:t>
      </w:r>
      <w:proofErr w:type="spellStart"/>
      <w:proofErr w:type="gramStart"/>
      <w:r>
        <w:rPr>
          <w:rFonts w:ascii="Trebuchet MS" w:eastAsia="Palatino Linotype" w:hAnsi="Trebuchet MS" w:cs="Arial"/>
        </w:rPr>
        <w:t>muncă</w:t>
      </w:r>
      <w:proofErr w:type="spellEnd"/>
      <w:r>
        <w:rPr>
          <w:rFonts w:ascii="Trebuchet MS" w:eastAsia="Palatino Linotype" w:hAnsi="Trebuchet MS" w:cs="Arial"/>
        </w:rPr>
        <w:t>;</w:t>
      </w:r>
      <w:proofErr w:type="gramEnd"/>
    </w:p>
    <w:p w14:paraId="5648D7B3" w14:textId="77777777" w:rsidR="0008370C" w:rsidRDefault="0008370C" w:rsidP="0008370C">
      <w:pPr>
        <w:pStyle w:val="ListParagraph"/>
        <w:rPr>
          <w:rFonts w:ascii="Trebuchet MS" w:eastAsia="Palatino Linotype" w:hAnsi="Trebuchet MS" w:cs="Arial"/>
        </w:rPr>
      </w:pPr>
    </w:p>
    <w:p w14:paraId="7574E22F" w14:textId="21DC7498" w:rsidR="0008370C" w:rsidRDefault="0008370C" w:rsidP="0008370C">
      <w:pPr>
        <w:numPr>
          <w:ilvl w:val="0"/>
          <w:numId w:val="31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Cazierul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judiciar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sau</w:t>
      </w:r>
      <w:proofErr w:type="spellEnd"/>
      <w:r w:rsidRPr="00F12D2C">
        <w:rPr>
          <w:rFonts w:ascii="Trebuchet MS" w:eastAsia="Palatino Linotype" w:hAnsi="Trebuchet MS" w:cs="Arial"/>
        </w:rPr>
        <w:t xml:space="preserve"> o </w:t>
      </w:r>
      <w:proofErr w:type="spellStart"/>
      <w:r w:rsidRPr="00F12D2C">
        <w:rPr>
          <w:rFonts w:ascii="Trebuchet MS" w:eastAsia="Palatino Linotype" w:hAnsi="Trebuchet MS" w:cs="Arial"/>
        </w:rPr>
        <w:t>declarație</w:t>
      </w:r>
      <w:proofErr w:type="spellEnd"/>
      <w:r w:rsidRPr="00F12D2C">
        <w:rPr>
          <w:rFonts w:ascii="Trebuchet MS" w:eastAsia="Palatino Linotype" w:hAnsi="Trebuchet MS" w:cs="Arial"/>
        </w:rPr>
        <w:t xml:space="preserve"> pe propria </w:t>
      </w:r>
      <w:proofErr w:type="spellStart"/>
      <w:r w:rsidRPr="00F12D2C">
        <w:rPr>
          <w:rFonts w:ascii="Trebuchet MS" w:eastAsia="Palatino Linotype" w:hAnsi="Trebuchet MS" w:cs="Arial"/>
        </w:rPr>
        <w:t>răspundere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că</w:t>
      </w:r>
      <w:proofErr w:type="spellEnd"/>
      <w:r w:rsidRPr="00F12D2C">
        <w:rPr>
          <w:rFonts w:ascii="Trebuchet MS" w:eastAsia="Palatino Linotype" w:hAnsi="Trebuchet MS" w:cs="Arial"/>
        </w:rPr>
        <w:t xml:space="preserve"> nu are </w:t>
      </w:r>
      <w:proofErr w:type="spellStart"/>
      <w:r w:rsidRPr="00F12D2C">
        <w:rPr>
          <w:rFonts w:ascii="Trebuchet MS" w:eastAsia="Palatino Linotype" w:hAnsi="Trebuchet MS" w:cs="Arial"/>
        </w:rPr>
        <w:t>antecedente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penale</w:t>
      </w:r>
      <w:proofErr w:type="spellEnd"/>
      <w:r w:rsidRPr="00F12D2C">
        <w:rPr>
          <w:rFonts w:ascii="Trebuchet MS" w:eastAsia="Palatino Linotype" w:hAnsi="Trebuchet MS" w:cs="Arial"/>
        </w:rPr>
        <w:t xml:space="preserve"> (</w:t>
      </w:r>
      <w:proofErr w:type="spellStart"/>
      <w:r w:rsidRPr="00F12D2C">
        <w:rPr>
          <w:rFonts w:ascii="Trebuchet MS" w:eastAsia="Palatino Linotype" w:hAnsi="Trebuchet MS" w:cs="Arial"/>
        </w:rPr>
        <w:t>candidatul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declarat</w:t>
      </w:r>
      <w:proofErr w:type="spellEnd"/>
      <w:r w:rsidRPr="00F12D2C">
        <w:rPr>
          <w:rFonts w:ascii="Trebuchet MS" w:eastAsia="Palatino Linotype" w:hAnsi="Trebuchet MS" w:cs="Arial"/>
        </w:rPr>
        <w:t xml:space="preserve"> admis la </w:t>
      </w:r>
      <w:proofErr w:type="spellStart"/>
      <w:r w:rsidRPr="00F12D2C">
        <w:rPr>
          <w:rFonts w:ascii="Trebuchet MS" w:eastAsia="Palatino Linotype" w:hAnsi="Trebuchet MS" w:cs="Arial"/>
        </w:rPr>
        <w:t>selecția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dosarelor</w:t>
      </w:r>
      <w:proofErr w:type="spellEnd"/>
      <w:r w:rsidRPr="00F12D2C">
        <w:rPr>
          <w:rFonts w:ascii="Trebuchet MS" w:eastAsia="Palatino Linotype" w:hAnsi="Trebuchet MS" w:cs="Arial"/>
        </w:rPr>
        <w:t xml:space="preserve">, care a </w:t>
      </w:r>
      <w:proofErr w:type="spellStart"/>
      <w:r w:rsidRPr="00F12D2C">
        <w:rPr>
          <w:rFonts w:ascii="Trebuchet MS" w:eastAsia="Palatino Linotype" w:hAnsi="Trebuchet MS" w:cs="Arial"/>
        </w:rPr>
        <w:t>depus</w:t>
      </w:r>
      <w:proofErr w:type="spellEnd"/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înscriere</w:t>
      </w:r>
      <w:proofErr w:type="spellEnd"/>
      <w:r w:rsidRPr="00F12D2C">
        <w:rPr>
          <w:rFonts w:ascii="Trebuchet MS" w:eastAsia="Palatino Linotype" w:hAnsi="Trebuchet MS" w:cs="Arial"/>
        </w:rPr>
        <w:t xml:space="preserve"> o </w:t>
      </w:r>
      <w:proofErr w:type="spellStart"/>
      <w:r w:rsidRPr="00F12D2C">
        <w:rPr>
          <w:rFonts w:ascii="Trebuchet MS" w:eastAsia="Palatino Linotype" w:hAnsi="Trebuchet MS" w:cs="Arial"/>
        </w:rPr>
        <w:t>declarație</w:t>
      </w:r>
      <w:proofErr w:type="spellEnd"/>
      <w:r w:rsidRPr="00F12D2C">
        <w:rPr>
          <w:rFonts w:ascii="Trebuchet MS" w:eastAsia="Palatino Linotype" w:hAnsi="Trebuchet MS" w:cs="Arial"/>
        </w:rPr>
        <w:t xml:space="preserve"> pe propria </w:t>
      </w:r>
      <w:proofErr w:type="spellStart"/>
      <w:r w:rsidRPr="00F12D2C">
        <w:rPr>
          <w:rFonts w:ascii="Trebuchet MS" w:eastAsia="Palatino Linotype" w:hAnsi="Trebuchet MS" w:cs="Arial"/>
        </w:rPr>
        <w:t>răspundere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că</w:t>
      </w:r>
      <w:proofErr w:type="spellEnd"/>
      <w:r w:rsidRPr="00F12D2C">
        <w:rPr>
          <w:rFonts w:ascii="Trebuchet MS" w:eastAsia="Palatino Linotype" w:hAnsi="Trebuchet MS" w:cs="Arial"/>
        </w:rPr>
        <w:t xml:space="preserve"> nu are </w:t>
      </w:r>
      <w:proofErr w:type="spellStart"/>
      <w:r w:rsidRPr="00F12D2C">
        <w:rPr>
          <w:rFonts w:ascii="Trebuchet MS" w:eastAsia="Palatino Linotype" w:hAnsi="Trebuchet MS" w:cs="Arial"/>
        </w:rPr>
        <w:t>antecedente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penale</w:t>
      </w:r>
      <w:proofErr w:type="spellEnd"/>
      <w:r w:rsidRPr="00F12D2C">
        <w:rPr>
          <w:rFonts w:ascii="Trebuchet MS" w:eastAsia="Palatino Linotype" w:hAnsi="Trebuchet MS" w:cs="Arial"/>
        </w:rPr>
        <w:t xml:space="preserve">, are </w:t>
      </w:r>
      <w:proofErr w:type="spellStart"/>
      <w:r w:rsidRPr="00F12D2C">
        <w:rPr>
          <w:rFonts w:ascii="Trebuchet MS" w:eastAsia="Palatino Linotype" w:hAnsi="Trebuchet MS" w:cs="Arial"/>
        </w:rPr>
        <w:t>obligația</w:t>
      </w:r>
      <w:proofErr w:type="spellEnd"/>
      <w:r w:rsidRPr="00F12D2C">
        <w:rPr>
          <w:rFonts w:ascii="Trebuchet MS" w:eastAsia="Palatino Linotype" w:hAnsi="Trebuchet MS" w:cs="Arial"/>
        </w:rPr>
        <w:t xml:space="preserve"> de a </w:t>
      </w:r>
      <w:proofErr w:type="spellStart"/>
      <w:r w:rsidRPr="00F12D2C">
        <w:rPr>
          <w:rFonts w:ascii="Trebuchet MS" w:eastAsia="Palatino Linotype" w:hAnsi="Trebuchet MS" w:cs="Arial"/>
        </w:rPr>
        <w:t>completa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dosarul</w:t>
      </w:r>
      <w:proofErr w:type="spellEnd"/>
      <w:r w:rsidRPr="00F12D2C">
        <w:rPr>
          <w:rFonts w:ascii="Trebuchet MS" w:eastAsia="Palatino Linotype" w:hAnsi="Trebuchet MS" w:cs="Arial"/>
        </w:rPr>
        <w:t xml:space="preserve"> de concurs cu </w:t>
      </w:r>
      <w:proofErr w:type="spellStart"/>
      <w:r w:rsidRPr="00F12D2C">
        <w:rPr>
          <w:rFonts w:ascii="Trebuchet MS" w:eastAsia="Palatino Linotype" w:hAnsi="Trebuchet MS" w:cs="Arial"/>
        </w:rPr>
        <w:t>originalul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cazierului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judiciar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cel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mai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târziu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până</w:t>
      </w:r>
      <w:proofErr w:type="spellEnd"/>
      <w:r w:rsidRPr="00F12D2C">
        <w:rPr>
          <w:rFonts w:ascii="Trebuchet MS" w:eastAsia="Palatino Linotype" w:hAnsi="Trebuchet MS" w:cs="Arial"/>
        </w:rPr>
        <w:t xml:space="preserve"> la data </w:t>
      </w:r>
      <w:proofErr w:type="spellStart"/>
      <w:r w:rsidRPr="00F12D2C">
        <w:rPr>
          <w:rFonts w:ascii="Trebuchet MS" w:eastAsia="Palatino Linotype" w:hAnsi="Trebuchet MS" w:cs="Arial"/>
        </w:rPr>
        <w:t>primei</w:t>
      </w:r>
      <w:proofErr w:type="spellEnd"/>
      <w:r w:rsidRPr="00F12D2C">
        <w:rPr>
          <w:rFonts w:ascii="Trebuchet MS" w:eastAsia="Palatino Linotype" w:hAnsi="Trebuchet MS" w:cs="Arial"/>
        </w:rPr>
        <w:t xml:space="preserve"> probe a </w:t>
      </w:r>
      <w:proofErr w:type="spellStart"/>
      <w:r w:rsidRPr="00F12D2C">
        <w:rPr>
          <w:rFonts w:ascii="Trebuchet MS" w:eastAsia="Palatino Linotype" w:hAnsi="Trebuchet MS" w:cs="Arial"/>
        </w:rPr>
        <w:t>concursului</w:t>
      </w:r>
      <w:proofErr w:type="spellEnd"/>
      <w:r w:rsidRPr="00F12D2C">
        <w:rPr>
          <w:rFonts w:ascii="Trebuchet MS" w:eastAsia="Palatino Linotype" w:hAnsi="Trebuchet MS" w:cs="Arial"/>
        </w:rPr>
        <w:t>);</w:t>
      </w:r>
    </w:p>
    <w:p w14:paraId="2171BB18" w14:textId="77777777" w:rsidR="0008370C" w:rsidRPr="00F12D2C" w:rsidRDefault="0008370C" w:rsidP="0008370C">
      <w:p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="Arial"/>
        </w:rPr>
      </w:pPr>
    </w:p>
    <w:p w14:paraId="445E7AC9" w14:textId="05A4AD33" w:rsidR="0008370C" w:rsidRDefault="0008370C" w:rsidP="0008370C">
      <w:pPr>
        <w:numPr>
          <w:ilvl w:val="0"/>
          <w:numId w:val="31"/>
        </w:num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Adeverință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medicală</w:t>
      </w:r>
      <w:proofErr w:type="spellEnd"/>
      <w:r w:rsidRPr="00F12D2C">
        <w:rPr>
          <w:rFonts w:ascii="Trebuchet MS" w:eastAsia="Palatino Linotype" w:hAnsi="Trebuchet MS" w:cs="Arial"/>
        </w:rPr>
        <w:t xml:space="preserve"> care </w:t>
      </w:r>
      <w:proofErr w:type="spellStart"/>
      <w:r w:rsidRPr="00F12D2C">
        <w:rPr>
          <w:rFonts w:ascii="Trebuchet MS" w:eastAsia="Palatino Linotype" w:hAnsi="Trebuchet MS" w:cs="Arial"/>
        </w:rPr>
        <w:t>să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ateste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starea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sănătate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corespunzătoare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eliberată</w:t>
      </w:r>
      <w:proofErr w:type="spellEnd"/>
      <w:r w:rsidRPr="00F12D2C">
        <w:rPr>
          <w:rFonts w:ascii="Trebuchet MS" w:eastAsia="Palatino Linotype" w:hAnsi="Trebuchet MS" w:cs="Arial"/>
        </w:rPr>
        <w:t xml:space="preserve"> cu </w:t>
      </w:r>
      <w:proofErr w:type="spellStart"/>
      <w:r w:rsidRPr="00F12D2C">
        <w:rPr>
          <w:rFonts w:ascii="Trebuchet MS" w:eastAsia="Palatino Linotype" w:hAnsi="Trebuchet MS" w:cs="Arial"/>
        </w:rPr>
        <w:t>cel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mult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șase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luni</w:t>
      </w:r>
      <w:proofErr w:type="spellEnd"/>
      <w:r w:rsidRPr="00F12D2C">
        <w:rPr>
          <w:rFonts w:ascii="Trebuchet MS" w:eastAsia="Palatino Linotype" w:hAnsi="Trebuchet MS" w:cs="Arial"/>
        </w:rPr>
        <w:t xml:space="preserve"> anterior </w:t>
      </w:r>
      <w:proofErr w:type="spellStart"/>
      <w:r w:rsidRPr="00F12D2C">
        <w:rPr>
          <w:rFonts w:ascii="Trebuchet MS" w:eastAsia="Palatino Linotype" w:hAnsi="Trebuchet MS" w:cs="Arial"/>
        </w:rPr>
        <w:t>derulării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concursului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către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medicul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familie</w:t>
      </w:r>
      <w:proofErr w:type="spellEnd"/>
      <w:r w:rsidRPr="00F12D2C">
        <w:rPr>
          <w:rFonts w:ascii="Trebuchet MS" w:eastAsia="Palatino Linotype" w:hAnsi="Trebuchet MS" w:cs="Arial"/>
        </w:rPr>
        <w:t xml:space="preserve"> al </w:t>
      </w:r>
      <w:proofErr w:type="spellStart"/>
      <w:r w:rsidRPr="00F12D2C">
        <w:rPr>
          <w:rFonts w:ascii="Trebuchet MS" w:eastAsia="Palatino Linotype" w:hAnsi="Trebuchet MS" w:cs="Arial"/>
        </w:rPr>
        <w:t>candidatului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sau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către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unitățile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sanitare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proofErr w:type="gramStart"/>
      <w:r w:rsidRPr="00F12D2C">
        <w:rPr>
          <w:rFonts w:ascii="Trebuchet MS" w:eastAsia="Palatino Linotype" w:hAnsi="Trebuchet MS" w:cs="Arial"/>
        </w:rPr>
        <w:t>abilitate</w:t>
      </w:r>
      <w:proofErr w:type="spellEnd"/>
      <w:r w:rsidRPr="00F12D2C">
        <w:rPr>
          <w:rFonts w:ascii="Trebuchet MS" w:eastAsia="Palatino Linotype" w:hAnsi="Trebuchet MS" w:cs="Arial"/>
        </w:rPr>
        <w:t>;</w:t>
      </w:r>
      <w:proofErr w:type="gramEnd"/>
    </w:p>
    <w:p w14:paraId="19952CCF" w14:textId="77777777" w:rsidR="0008370C" w:rsidRPr="0008370C" w:rsidRDefault="0008370C" w:rsidP="00F368FC">
      <w:p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="Arial"/>
        </w:rPr>
      </w:pPr>
    </w:p>
    <w:p w14:paraId="369D8322" w14:textId="4143D012" w:rsidR="009A5255" w:rsidRPr="00F368FC" w:rsidRDefault="009A5255" w:rsidP="00F12D2C">
      <w:pPr>
        <w:numPr>
          <w:ilvl w:val="0"/>
          <w:numId w:val="31"/>
        </w:numPr>
        <w:tabs>
          <w:tab w:val="left" w:pos="301"/>
        </w:tabs>
        <w:spacing w:after="0" w:line="240" w:lineRule="auto"/>
        <w:rPr>
          <w:rFonts w:ascii="Trebuchet MS" w:eastAsia="Palatino Linotype" w:hAnsi="Trebuchet MS" w:cs="Arial"/>
        </w:rPr>
      </w:pPr>
      <w:r w:rsidRPr="00F12D2C">
        <w:rPr>
          <w:rFonts w:ascii="Trebuchet MS" w:eastAsia="Palatino Linotype" w:hAnsi="Trebuchet MS" w:cs="Arial"/>
        </w:rPr>
        <w:t xml:space="preserve">CV format </w:t>
      </w:r>
      <w:proofErr w:type="spellStart"/>
      <w:proofErr w:type="gramStart"/>
      <w:r w:rsidRPr="00F12D2C">
        <w:rPr>
          <w:rFonts w:ascii="Trebuchet MS" w:eastAsia="Palatino Linotype" w:hAnsi="Trebuchet MS" w:cs="Arial"/>
        </w:rPr>
        <w:t>Europass</w:t>
      </w:r>
      <w:proofErr w:type="spellEnd"/>
      <w:r w:rsidRPr="00F12D2C">
        <w:rPr>
          <w:rFonts w:ascii="Trebuchet MS" w:eastAsia="Palatino Linotype" w:hAnsi="Trebuchet MS" w:cs="Arial"/>
        </w:rPr>
        <w:t xml:space="preserve">  </w:t>
      </w:r>
      <w:proofErr w:type="spellStart"/>
      <w:r w:rsidRPr="00F12D2C">
        <w:rPr>
          <w:rFonts w:ascii="Trebuchet MS" w:eastAsia="Palatino Linotype" w:hAnsi="Trebuchet MS" w:cs="Arial"/>
        </w:rPr>
        <w:t>datat</w:t>
      </w:r>
      <w:proofErr w:type="spellEnd"/>
      <w:proofErr w:type="gramEnd"/>
      <w:r w:rsidRPr="00F12D2C">
        <w:rPr>
          <w:rFonts w:ascii="Trebuchet MS" w:eastAsia="Palatino Linotype" w:hAnsi="Trebuchet MS" w:cs="Arial"/>
        </w:rPr>
        <w:t xml:space="preserve">  </w:t>
      </w:r>
      <w:proofErr w:type="spellStart"/>
      <w:r w:rsidRPr="00F12D2C">
        <w:rPr>
          <w:rFonts w:ascii="Trebuchet MS" w:eastAsia="Palatino Linotype" w:hAnsi="Trebuchet MS" w:cs="Arial"/>
        </w:rPr>
        <w:t>și</w:t>
      </w:r>
      <w:proofErr w:type="spellEnd"/>
      <w:r w:rsidRPr="00F12D2C">
        <w:rPr>
          <w:rFonts w:ascii="Trebuchet MS" w:eastAsia="Palatino Linotype" w:hAnsi="Trebuchet MS" w:cs="Arial"/>
        </w:rPr>
        <w:t xml:space="preserve">  </w:t>
      </w:r>
      <w:proofErr w:type="spellStart"/>
      <w:r w:rsidRPr="00F12D2C">
        <w:rPr>
          <w:rFonts w:ascii="Trebuchet MS" w:eastAsia="Palatino Linotype" w:hAnsi="Trebuchet MS" w:cs="Arial"/>
        </w:rPr>
        <w:t>semnat</w:t>
      </w:r>
      <w:proofErr w:type="spellEnd"/>
      <w:r w:rsidRPr="00F12D2C">
        <w:rPr>
          <w:rFonts w:ascii="Trebuchet MS" w:eastAsia="Palatino Linotype" w:hAnsi="Trebuchet MS" w:cs="Arial"/>
        </w:rPr>
        <w:t xml:space="preserve">  pe  </w:t>
      </w:r>
      <w:proofErr w:type="spellStart"/>
      <w:r w:rsidRPr="00F12D2C">
        <w:rPr>
          <w:rFonts w:ascii="Trebuchet MS" w:eastAsia="Palatino Linotype" w:hAnsi="Trebuchet MS" w:cs="Arial"/>
        </w:rPr>
        <w:t>fiecare</w:t>
      </w:r>
      <w:proofErr w:type="spellEnd"/>
      <w:r w:rsidRPr="00F12D2C">
        <w:rPr>
          <w:rFonts w:ascii="Trebuchet MS" w:eastAsia="Palatino Linotype" w:hAnsi="Trebuchet MS" w:cs="Arial"/>
        </w:rPr>
        <w:t xml:space="preserve">  </w:t>
      </w:r>
      <w:proofErr w:type="spellStart"/>
      <w:r w:rsidRPr="00F12D2C">
        <w:rPr>
          <w:rFonts w:ascii="Trebuchet MS" w:eastAsia="Palatino Linotype" w:hAnsi="Trebuchet MS" w:cs="Arial"/>
        </w:rPr>
        <w:t>pagina</w:t>
      </w:r>
      <w:proofErr w:type="spellEnd"/>
      <w:r w:rsidRPr="00F12D2C">
        <w:rPr>
          <w:rFonts w:ascii="Trebuchet MS" w:eastAsia="Palatino Linotype" w:hAnsi="Trebuchet MS" w:cs="Arial"/>
        </w:rPr>
        <w:t xml:space="preserve">  (CV-ul  </w:t>
      </w:r>
      <w:proofErr w:type="spellStart"/>
      <w:r w:rsidRPr="00F12D2C">
        <w:rPr>
          <w:rFonts w:ascii="Trebuchet MS" w:eastAsia="Palatino Linotype" w:hAnsi="Trebuchet MS" w:cs="Arial"/>
        </w:rPr>
        <w:t>trebuie</w:t>
      </w:r>
      <w:proofErr w:type="spellEnd"/>
      <w:r w:rsidRPr="00F12D2C">
        <w:rPr>
          <w:rFonts w:ascii="Trebuchet MS" w:eastAsia="Palatino Linotype" w:hAnsi="Trebuchet MS" w:cs="Arial"/>
        </w:rPr>
        <w:t xml:space="preserve">  </w:t>
      </w:r>
      <w:proofErr w:type="spellStart"/>
      <w:r w:rsidRPr="00F12D2C">
        <w:rPr>
          <w:rFonts w:ascii="Trebuchet MS" w:eastAsia="Palatino Linotype" w:hAnsi="Trebuchet MS" w:cs="Arial"/>
        </w:rPr>
        <w:t>să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conțină</w:t>
      </w:r>
      <w:proofErr w:type="spellEnd"/>
      <w:r w:rsid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obligatoriu</w:t>
      </w:r>
      <w:proofErr w:type="spellEnd"/>
      <w:r w:rsidRPr="0008370C">
        <w:rPr>
          <w:rFonts w:ascii="Trebuchet MS" w:eastAsia="Palatino Linotype" w:hAnsi="Trebuchet MS" w:cs="Arial"/>
        </w:rPr>
        <w:t xml:space="preserve"> date de contact </w:t>
      </w:r>
      <w:proofErr w:type="spellStart"/>
      <w:r w:rsidRPr="0008370C">
        <w:rPr>
          <w:rFonts w:ascii="Trebuchet MS" w:eastAsia="Palatino Linotype" w:hAnsi="Trebuchet MS" w:cs="Arial"/>
        </w:rPr>
        <w:t>valide</w:t>
      </w:r>
      <w:proofErr w:type="spellEnd"/>
      <w:r w:rsidRPr="0008370C">
        <w:rPr>
          <w:rFonts w:ascii="Trebuchet MS" w:eastAsia="Palatino Linotype" w:hAnsi="Trebuchet MS" w:cs="Arial"/>
        </w:rPr>
        <w:t xml:space="preserve"> –</w:t>
      </w:r>
      <w:proofErr w:type="spellStart"/>
      <w:r w:rsidRPr="0008370C">
        <w:rPr>
          <w:rFonts w:ascii="Trebuchet MS" w:eastAsia="Palatino Linotype" w:hAnsi="Trebuchet MS" w:cs="Arial"/>
        </w:rPr>
        <w:t>adresa</w:t>
      </w:r>
      <w:proofErr w:type="spellEnd"/>
      <w:r w:rsidRPr="0008370C">
        <w:rPr>
          <w:rFonts w:ascii="Trebuchet MS" w:eastAsia="Palatino Linotype" w:hAnsi="Trebuchet MS" w:cs="Arial"/>
        </w:rPr>
        <w:t xml:space="preserve"> de e-mail </w:t>
      </w:r>
      <w:proofErr w:type="spellStart"/>
      <w:r w:rsidRPr="0008370C">
        <w:rPr>
          <w:rFonts w:ascii="Trebuchet MS" w:eastAsia="Palatino Linotype" w:hAnsi="Trebuchet MS" w:cs="Arial"/>
        </w:rPr>
        <w:t>și</w:t>
      </w:r>
      <w:proofErr w:type="spellEnd"/>
      <w:r w:rsidRPr="0008370C">
        <w:rPr>
          <w:rFonts w:ascii="Trebuchet MS" w:eastAsia="Palatino Linotype" w:hAnsi="Trebuchet MS" w:cs="Arial"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</w:rPr>
        <w:t>număr</w:t>
      </w:r>
      <w:proofErr w:type="spellEnd"/>
      <w:r w:rsidRPr="0008370C">
        <w:rPr>
          <w:rFonts w:ascii="Trebuchet MS" w:eastAsia="Palatino Linotype" w:hAnsi="Trebuchet MS" w:cs="Arial"/>
        </w:rPr>
        <w:t xml:space="preserve"> de </w:t>
      </w:r>
      <w:proofErr w:type="spellStart"/>
      <w:r w:rsidRPr="0008370C">
        <w:rPr>
          <w:rFonts w:ascii="Trebuchet MS" w:eastAsia="Palatino Linotype" w:hAnsi="Trebuchet MS" w:cs="Arial"/>
        </w:rPr>
        <w:t>telefon</w:t>
      </w:r>
      <w:proofErr w:type="spellEnd"/>
      <w:r w:rsidRPr="0008370C">
        <w:rPr>
          <w:rFonts w:ascii="Trebuchet MS" w:eastAsia="Palatino Linotype" w:hAnsi="Trebuchet MS" w:cs="Arial"/>
        </w:rPr>
        <w:t>);</w:t>
      </w:r>
    </w:p>
    <w:p w14:paraId="041E6082" w14:textId="77777777" w:rsidR="009A5255" w:rsidRPr="00F12D2C" w:rsidRDefault="009A5255" w:rsidP="00F12D2C">
      <w:pPr>
        <w:spacing w:after="0" w:line="240" w:lineRule="auto"/>
        <w:rPr>
          <w:rFonts w:ascii="Trebuchet MS" w:eastAsia="Palatino Linotype" w:hAnsi="Trebuchet MS" w:cs="Arial"/>
        </w:rPr>
      </w:pPr>
    </w:p>
    <w:p w14:paraId="079F0776" w14:textId="77777777" w:rsidR="009A5255" w:rsidRPr="00F12D2C" w:rsidRDefault="009A5255" w:rsidP="00F12D2C">
      <w:pPr>
        <w:pStyle w:val="ListParagraph"/>
        <w:numPr>
          <w:ilvl w:val="0"/>
          <w:numId w:val="31"/>
        </w:numPr>
        <w:rPr>
          <w:rFonts w:ascii="Trebuchet MS" w:eastAsia="Palatino Linotype" w:hAnsi="Trebuchet MS" w:cs="Arial"/>
          <w:sz w:val="22"/>
          <w:szCs w:val="22"/>
        </w:rPr>
      </w:pP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Documentele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doveditoare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ale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studiilor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și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experienței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>/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expertizei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declarate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în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CV (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copii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ale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diplomelor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studii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adeverințe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lucru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alte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documente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doveditoare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) se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prezintă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însoțite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documentele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originale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și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se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depun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certificate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pentru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conformitate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cu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originalul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sau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în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copii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sz w:val="22"/>
          <w:szCs w:val="22"/>
        </w:rPr>
        <w:t>legalizate</w:t>
      </w:r>
      <w:proofErr w:type="spellEnd"/>
      <w:r w:rsidRPr="00F12D2C">
        <w:rPr>
          <w:rFonts w:ascii="Trebuchet MS" w:eastAsia="Palatino Linotype" w:hAnsi="Trebuchet MS" w:cs="Arial"/>
          <w:sz w:val="22"/>
          <w:szCs w:val="22"/>
        </w:rPr>
        <w:t>.</w:t>
      </w:r>
    </w:p>
    <w:p w14:paraId="2AD5CC2F" w14:textId="77777777" w:rsidR="0008370C" w:rsidRPr="00F12D2C" w:rsidRDefault="0008370C" w:rsidP="00F368FC">
      <w:pPr>
        <w:spacing w:after="0" w:line="240" w:lineRule="auto"/>
        <w:rPr>
          <w:rFonts w:ascii="Trebuchet MS" w:eastAsia="Palatino Linotype" w:hAnsi="Trebuchet MS" w:cs="Arial"/>
        </w:rPr>
      </w:pPr>
    </w:p>
    <w:p w14:paraId="47EA4EDD" w14:textId="77777777" w:rsidR="007C5E7F" w:rsidRPr="00F12D2C" w:rsidRDefault="007C5E7F" w:rsidP="00F12D2C">
      <w:pPr>
        <w:spacing w:after="0" w:line="240" w:lineRule="auto"/>
        <w:ind w:left="1"/>
        <w:rPr>
          <w:rFonts w:ascii="Trebuchet MS" w:eastAsia="Palatino Linotype" w:hAnsi="Trebuchet MS" w:cs="Arial"/>
        </w:rPr>
      </w:pPr>
    </w:p>
    <w:p w14:paraId="02E040DE" w14:textId="56B768BB" w:rsidR="00A1798E" w:rsidRDefault="00A1798E" w:rsidP="00F12D2C">
      <w:pPr>
        <w:spacing w:after="0" w:line="240" w:lineRule="auto"/>
        <w:ind w:left="1"/>
        <w:rPr>
          <w:rFonts w:ascii="Trebuchet MS" w:eastAsia="Palatino Linotype" w:hAnsi="Trebuchet MS" w:cs="Arial"/>
          <w:b/>
        </w:rPr>
      </w:pPr>
      <w:r w:rsidRPr="00F12D2C">
        <w:rPr>
          <w:rFonts w:ascii="Trebuchet MS" w:eastAsia="Palatino Linotype" w:hAnsi="Trebuchet MS" w:cs="Arial"/>
          <w:b/>
        </w:rPr>
        <w:t>VIII. PROBELE SELECȚIEI:</w:t>
      </w:r>
    </w:p>
    <w:p w14:paraId="5539AF87" w14:textId="77777777" w:rsidR="0008370C" w:rsidRPr="00F12D2C" w:rsidRDefault="0008370C" w:rsidP="00F12D2C">
      <w:pPr>
        <w:spacing w:after="0" w:line="240" w:lineRule="auto"/>
        <w:ind w:left="1"/>
        <w:rPr>
          <w:rFonts w:ascii="Trebuchet MS" w:eastAsia="Palatino Linotype" w:hAnsi="Trebuchet MS" w:cs="Arial"/>
          <w:b/>
        </w:rPr>
      </w:pPr>
    </w:p>
    <w:p w14:paraId="70252A2F" w14:textId="77777777" w:rsidR="00A1798E" w:rsidRPr="00F12D2C" w:rsidRDefault="00A1798E" w:rsidP="00F12D2C">
      <w:pPr>
        <w:numPr>
          <w:ilvl w:val="0"/>
          <w:numId w:val="3"/>
        </w:numPr>
        <w:tabs>
          <w:tab w:val="left" w:pos="701"/>
        </w:tabs>
        <w:spacing w:after="0" w:line="240" w:lineRule="auto"/>
        <w:rPr>
          <w:rFonts w:ascii="Trebuchet MS" w:eastAsia="Palatino Linotype" w:hAnsi="Trebuchet MS" w:cs="Arial"/>
          <w:b/>
        </w:rPr>
      </w:pPr>
      <w:proofErr w:type="spellStart"/>
      <w:r w:rsidRPr="00F12D2C">
        <w:rPr>
          <w:rFonts w:ascii="Trebuchet MS" w:eastAsia="Palatino Linotype" w:hAnsi="Trebuchet MS" w:cs="Arial"/>
          <w:b/>
          <w:i/>
        </w:rPr>
        <w:t>Proba</w:t>
      </w:r>
      <w:proofErr w:type="spellEnd"/>
      <w:r w:rsidRPr="00F12D2C">
        <w:rPr>
          <w:rFonts w:ascii="Trebuchet MS" w:eastAsia="Palatino Linotype" w:hAnsi="Trebuchet MS" w:cs="Arial"/>
          <w:b/>
          <w:i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  <w:i/>
        </w:rPr>
        <w:t>eliminatorie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: </w:t>
      </w:r>
      <w:proofErr w:type="spellStart"/>
      <w:r w:rsidRPr="00F12D2C">
        <w:rPr>
          <w:rFonts w:ascii="Trebuchet MS" w:eastAsia="Palatino Linotype" w:hAnsi="Trebuchet MS" w:cs="Arial"/>
          <w:b/>
        </w:rPr>
        <w:t>verificarea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  <w:b/>
        </w:rPr>
        <w:t>eligibilității</w:t>
      </w:r>
      <w:proofErr w:type="spellEnd"/>
      <w:r w:rsidRPr="00F12D2C">
        <w:rPr>
          <w:rFonts w:ascii="Trebuchet MS" w:eastAsia="Palatino Linotype" w:hAnsi="Trebuchet MS" w:cs="Arial"/>
          <w:b/>
        </w:rPr>
        <w:t xml:space="preserve"> administrative a </w:t>
      </w:r>
      <w:proofErr w:type="spellStart"/>
      <w:proofErr w:type="gramStart"/>
      <w:r w:rsidRPr="00F12D2C">
        <w:rPr>
          <w:rFonts w:ascii="Trebuchet MS" w:eastAsia="Palatino Linotype" w:hAnsi="Trebuchet MS" w:cs="Arial"/>
          <w:b/>
        </w:rPr>
        <w:t>dosarelor</w:t>
      </w:r>
      <w:proofErr w:type="spellEnd"/>
      <w:r w:rsidRPr="00F12D2C">
        <w:rPr>
          <w:rFonts w:ascii="Trebuchet MS" w:eastAsia="Palatino Linotype" w:hAnsi="Trebuchet MS" w:cs="Arial"/>
          <w:b/>
        </w:rPr>
        <w:t>;</w:t>
      </w:r>
      <w:proofErr w:type="gramEnd"/>
    </w:p>
    <w:p w14:paraId="5CD04D5A" w14:textId="77777777" w:rsidR="00A1798E" w:rsidRPr="00F12D2C" w:rsidRDefault="00A1798E" w:rsidP="00F12D2C">
      <w:pPr>
        <w:spacing w:after="0" w:line="240" w:lineRule="auto"/>
        <w:rPr>
          <w:rFonts w:ascii="Trebuchet MS" w:eastAsia="Palatino Linotype" w:hAnsi="Trebuchet MS" w:cs="Arial"/>
        </w:rPr>
      </w:pPr>
    </w:p>
    <w:p w14:paraId="3E34656A" w14:textId="08EF0F4E" w:rsidR="006F1280" w:rsidRPr="00F12D2C" w:rsidRDefault="00A1798E" w:rsidP="00F12D2C">
      <w:pPr>
        <w:spacing w:after="0" w:line="240" w:lineRule="auto"/>
        <w:ind w:left="1"/>
        <w:rPr>
          <w:rFonts w:ascii="Trebuchet MS" w:eastAsia="Palatino Linotype" w:hAnsi="Trebuchet MS" w:cs="Arial"/>
          <w:u w:val="single"/>
        </w:rPr>
      </w:pPr>
      <w:r w:rsidRPr="00F12D2C">
        <w:rPr>
          <w:rFonts w:ascii="Trebuchet MS" w:eastAsia="Palatino Linotype" w:hAnsi="Trebuchet MS" w:cs="Arial"/>
        </w:rPr>
        <w:t xml:space="preserve">Lista </w:t>
      </w:r>
      <w:proofErr w:type="spellStart"/>
      <w:r w:rsidRPr="00F12D2C">
        <w:rPr>
          <w:rFonts w:ascii="Trebuchet MS" w:eastAsia="Palatino Linotype" w:hAnsi="Trebuchet MS" w:cs="Arial"/>
        </w:rPr>
        <w:t>candidaților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declarați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admiși</w:t>
      </w:r>
      <w:proofErr w:type="spellEnd"/>
      <w:r w:rsidRPr="00F12D2C">
        <w:rPr>
          <w:rFonts w:ascii="Trebuchet MS" w:eastAsia="Palatino Linotype" w:hAnsi="Trebuchet MS" w:cs="Arial"/>
        </w:rPr>
        <w:t>/</w:t>
      </w:r>
      <w:proofErr w:type="spellStart"/>
      <w:r w:rsidRPr="00F12D2C">
        <w:rPr>
          <w:rFonts w:ascii="Trebuchet MS" w:eastAsia="Palatino Linotype" w:hAnsi="Trebuchet MS" w:cs="Arial"/>
        </w:rPr>
        <w:t>respinși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această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etapă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este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publicată</w:t>
      </w:r>
      <w:proofErr w:type="spellEnd"/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sediul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r w:rsidR="006F1280" w:rsidRPr="00F12D2C">
        <w:rPr>
          <w:rFonts w:ascii="Trebuchet MS" w:eastAsia="Palatino Linotype" w:hAnsi="Trebuchet MS" w:cs="Arial"/>
        </w:rPr>
        <w:t xml:space="preserve">ANC </w:t>
      </w:r>
      <w:proofErr w:type="spellStart"/>
      <w:r w:rsidR="006F1280" w:rsidRPr="00F12D2C">
        <w:rPr>
          <w:rFonts w:ascii="Trebuchet MS" w:eastAsia="Palatino Linotype" w:hAnsi="Trebuchet MS" w:cs="Arial"/>
        </w:rPr>
        <w:t>ș</w:t>
      </w:r>
      <w:r w:rsidR="00F303C4" w:rsidRPr="00F12D2C">
        <w:rPr>
          <w:rFonts w:ascii="Trebuchet MS" w:eastAsia="Palatino Linotype" w:hAnsi="Trebuchet MS" w:cs="Arial"/>
        </w:rPr>
        <w:t>i</w:t>
      </w:r>
      <w:proofErr w:type="spellEnd"/>
      <w:r w:rsidR="00F303C4" w:rsidRPr="00F12D2C">
        <w:rPr>
          <w:rFonts w:ascii="Trebuchet MS" w:eastAsia="Palatino Linotype" w:hAnsi="Trebuchet MS" w:cs="Arial"/>
        </w:rPr>
        <w:t xml:space="preserve"> pe </w:t>
      </w:r>
      <w:proofErr w:type="spellStart"/>
      <w:r w:rsidR="00F303C4" w:rsidRPr="00F12D2C">
        <w:rPr>
          <w:rFonts w:ascii="Trebuchet MS" w:eastAsia="Palatino Linotype" w:hAnsi="Trebuchet MS" w:cs="Arial"/>
        </w:rPr>
        <w:t>pagina</w:t>
      </w:r>
      <w:proofErr w:type="spellEnd"/>
      <w:r w:rsidR="00F303C4" w:rsidRPr="00F12D2C">
        <w:rPr>
          <w:rFonts w:ascii="Trebuchet MS" w:eastAsia="Palatino Linotype" w:hAnsi="Trebuchet MS" w:cs="Arial"/>
        </w:rPr>
        <w:t xml:space="preserve"> web</w:t>
      </w:r>
      <w:r w:rsidR="0008370C">
        <w:rPr>
          <w:rFonts w:ascii="Trebuchet MS" w:eastAsia="Palatino Linotype" w:hAnsi="Trebuchet MS" w:cs="Arial"/>
        </w:rPr>
        <w:t xml:space="preserve"> </w:t>
      </w:r>
      <w:proofErr w:type="gramStart"/>
      <w:r w:rsidR="0008370C">
        <w:rPr>
          <w:rFonts w:ascii="Trebuchet MS" w:eastAsia="Palatino Linotype" w:hAnsi="Trebuchet MS" w:cs="Arial"/>
        </w:rPr>
        <w:t>a</w:t>
      </w:r>
      <w:proofErr w:type="gramEnd"/>
      <w:r w:rsidR="0008370C">
        <w:rPr>
          <w:rFonts w:ascii="Trebuchet MS" w:eastAsia="Palatino Linotype" w:hAnsi="Trebuchet MS" w:cs="Arial"/>
        </w:rPr>
        <w:t xml:space="preserve"> ANC la </w:t>
      </w:r>
      <w:proofErr w:type="spellStart"/>
      <w:r w:rsidR="0008370C">
        <w:rPr>
          <w:rFonts w:ascii="Trebuchet MS" w:eastAsia="Palatino Linotype" w:hAnsi="Trebuchet MS" w:cs="Arial"/>
        </w:rPr>
        <w:t>adresa</w:t>
      </w:r>
      <w:proofErr w:type="spellEnd"/>
      <w:r w:rsidR="0008370C">
        <w:rPr>
          <w:rFonts w:ascii="Trebuchet MS" w:eastAsia="Palatino Linotype" w:hAnsi="Trebuchet MS" w:cs="Arial"/>
        </w:rPr>
        <w:t xml:space="preserve"> </w:t>
      </w:r>
      <w:hyperlink r:id="rId8" w:history="1">
        <w:r w:rsidR="00B764EC" w:rsidRPr="00F12D2C">
          <w:rPr>
            <w:rStyle w:val="Hyperlink"/>
            <w:rFonts w:ascii="Trebuchet MS" w:eastAsia="Palatino Linotype" w:hAnsi="Trebuchet MS" w:cs="Arial"/>
          </w:rPr>
          <w:t>www.anc.edu.ro</w:t>
        </w:r>
      </w:hyperlink>
      <w:r w:rsidR="00B764EC" w:rsidRPr="00F12D2C">
        <w:rPr>
          <w:rFonts w:ascii="Trebuchet MS" w:eastAsia="Palatino Linotype" w:hAnsi="Trebuchet MS" w:cs="Arial"/>
        </w:rPr>
        <w:t xml:space="preserve"> </w:t>
      </w:r>
    </w:p>
    <w:p w14:paraId="7B2366AD" w14:textId="77777777" w:rsidR="002F4C56" w:rsidRPr="00F12D2C" w:rsidRDefault="002F4C56" w:rsidP="00F12D2C">
      <w:pPr>
        <w:tabs>
          <w:tab w:val="left" w:pos="1575"/>
        </w:tabs>
        <w:spacing w:after="0" w:line="240" w:lineRule="auto"/>
        <w:rPr>
          <w:rFonts w:ascii="Trebuchet MS" w:eastAsia="Palatino Linotype" w:hAnsi="Trebuchet MS" w:cs="Arial"/>
        </w:rPr>
      </w:pPr>
    </w:p>
    <w:p w14:paraId="1826EC84" w14:textId="53581D51" w:rsidR="00A1798E" w:rsidRPr="00F12D2C" w:rsidRDefault="00A1798E" w:rsidP="00F12D2C">
      <w:pPr>
        <w:tabs>
          <w:tab w:val="left" w:pos="1575"/>
        </w:tabs>
        <w:spacing w:after="0" w:line="240" w:lineRule="auto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Eventualele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contestații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vor</w:t>
      </w:r>
      <w:proofErr w:type="spellEnd"/>
      <w:r w:rsidRPr="00F12D2C">
        <w:rPr>
          <w:rFonts w:ascii="Trebuchet MS" w:eastAsia="Palatino Linotype" w:hAnsi="Trebuchet MS" w:cs="Arial"/>
        </w:rPr>
        <w:t xml:space="preserve"> fi </w:t>
      </w:r>
      <w:proofErr w:type="spellStart"/>
      <w:r w:rsidRPr="00F12D2C">
        <w:rPr>
          <w:rFonts w:ascii="Trebuchet MS" w:eastAsia="Palatino Linotype" w:hAnsi="Trebuchet MS" w:cs="Arial"/>
        </w:rPr>
        <w:t>depuse</w:t>
      </w:r>
      <w:proofErr w:type="spellEnd"/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sediul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r w:rsidR="006F1280" w:rsidRPr="00F12D2C">
        <w:rPr>
          <w:rFonts w:ascii="Trebuchet MS" w:eastAsia="Palatino Linotype" w:hAnsi="Trebuchet MS" w:cs="Arial"/>
        </w:rPr>
        <w:t>ANC</w:t>
      </w:r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sau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r w:rsidR="0008370C">
        <w:rPr>
          <w:rFonts w:ascii="Trebuchet MS" w:eastAsia="Palatino Linotype" w:hAnsi="Trebuchet MS" w:cs="Arial"/>
        </w:rPr>
        <w:t xml:space="preserve">pot fi </w:t>
      </w:r>
      <w:proofErr w:type="spellStart"/>
      <w:r w:rsidR="0008370C">
        <w:rPr>
          <w:rFonts w:ascii="Trebuchet MS" w:eastAsia="Palatino Linotype" w:hAnsi="Trebuchet MS" w:cs="Arial"/>
        </w:rPr>
        <w:t>trimise</w:t>
      </w:r>
      <w:proofErr w:type="spellEnd"/>
      <w:r w:rsidR="0008370C">
        <w:rPr>
          <w:rFonts w:ascii="Trebuchet MS" w:eastAsia="Palatino Linotype" w:hAnsi="Trebuchet MS" w:cs="Arial"/>
        </w:rPr>
        <w:t xml:space="preserve"> pe</w:t>
      </w:r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adresa</w:t>
      </w:r>
      <w:proofErr w:type="spellEnd"/>
      <w:r w:rsidRPr="00F12D2C">
        <w:rPr>
          <w:rFonts w:ascii="Trebuchet MS" w:eastAsia="Palatino Linotype" w:hAnsi="Trebuchet MS" w:cs="Arial"/>
        </w:rPr>
        <w:t xml:space="preserve"> de e-</w:t>
      </w:r>
      <w:r w:rsidR="00F303C4" w:rsidRPr="00F12D2C">
        <w:rPr>
          <w:rFonts w:ascii="Trebuchet MS" w:eastAsia="Palatino Linotype" w:hAnsi="Trebuchet MS" w:cs="Arial"/>
        </w:rPr>
        <w:t xml:space="preserve">mail </w:t>
      </w:r>
      <w:hyperlink r:id="rId9" w:history="1">
        <w:r w:rsidR="00F303C4" w:rsidRPr="00F12D2C">
          <w:rPr>
            <w:rStyle w:val="Hyperlink"/>
            <w:rFonts w:ascii="Trebuchet MS" w:eastAsia="Palatino Linotype" w:hAnsi="Trebuchet MS" w:cs="Arial"/>
          </w:rPr>
          <w:t>proiectpoca129872@anc.edu.ro</w:t>
        </w:r>
      </w:hyperlink>
      <w:r w:rsidR="00F303C4"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termen</w:t>
      </w:r>
      <w:proofErr w:type="spellEnd"/>
      <w:r w:rsidRPr="00F12D2C">
        <w:rPr>
          <w:rFonts w:ascii="Trebuchet MS" w:eastAsia="Palatino Linotype" w:hAnsi="Trebuchet MS" w:cs="Arial"/>
        </w:rPr>
        <w:t xml:space="preserve"> de 24 ore de la data </w:t>
      </w:r>
      <w:proofErr w:type="spellStart"/>
      <w:r w:rsidRPr="00F12D2C">
        <w:rPr>
          <w:rFonts w:ascii="Trebuchet MS" w:eastAsia="Palatino Linotype" w:hAnsi="Trebuchet MS" w:cs="Arial"/>
        </w:rPr>
        <w:t>publicării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rezultatelor</w:t>
      </w:r>
      <w:proofErr w:type="spellEnd"/>
      <w:r w:rsidRPr="00F12D2C">
        <w:rPr>
          <w:rFonts w:ascii="Trebuchet MS" w:eastAsia="Palatino Linotype" w:hAnsi="Trebuchet MS" w:cs="Arial"/>
        </w:rPr>
        <w:t xml:space="preserve"> acestei </w:t>
      </w:r>
      <w:proofErr w:type="spellStart"/>
      <w:r w:rsidRPr="00F12D2C">
        <w:rPr>
          <w:rFonts w:ascii="Trebuchet MS" w:eastAsia="Palatino Linotype" w:hAnsi="Trebuchet MS" w:cs="Arial"/>
        </w:rPr>
        <w:t>etape</w:t>
      </w:r>
      <w:proofErr w:type="spellEnd"/>
      <w:r w:rsidRPr="00F12D2C">
        <w:rPr>
          <w:rFonts w:ascii="Trebuchet MS" w:eastAsia="Palatino Linotype" w:hAnsi="Trebuchet MS" w:cs="Arial"/>
        </w:rPr>
        <w:t xml:space="preserve">, sub </w:t>
      </w:r>
      <w:proofErr w:type="spellStart"/>
      <w:r w:rsidRPr="00F12D2C">
        <w:rPr>
          <w:rFonts w:ascii="Trebuchet MS" w:eastAsia="Palatino Linotype" w:hAnsi="Trebuchet MS" w:cs="Arial"/>
        </w:rPr>
        <w:t>sancțiunea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decăderii</w:t>
      </w:r>
      <w:proofErr w:type="spellEnd"/>
      <w:r w:rsidRPr="00F12D2C">
        <w:rPr>
          <w:rFonts w:ascii="Trebuchet MS" w:eastAsia="Palatino Linotype" w:hAnsi="Trebuchet MS" w:cs="Arial"/>
        </w:rPr>
        <w:t xml:space="preserve"> din </w:t>
      </w:r>
      <w:proofErr w:type="spellStart"/>
      <w:r w:rsidRPr="00F12D2C">
        <w:rPr>
          <w:rFonts w:ascii="Trebuchet MS" w:eastAsia="Palatino Linotype" w:hAnsi="Trebuchet MS" w:cs="Arial"/>
        </w:rPr>
        <w:t>acest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drept</w:t>
      </w:r>
      <w:proofErr w:type="spellEnd"/>
      <w:r w:rsidRPr="00F12D2C">
        <w:rPr>
          <w:rFonts w:ascii="Trebuchet MS" w:eastAsia="Palatino Linotype" w:hAnsi="Trebuchet MS" w:cs="Arial"/>
        </w:rPr>
        <w:t>.</w:t>
      </w:r>
    </w:p>
    <w:p w14:paraId="284C4C8F" w14:textId="77777777" w:rsidR="00A1798E" w:rsidRPr="00F12D2C" w:rsidRDefault="00A1798E" w:rsidP="00F12D2C">
      <w:pPr>
        <w:spacing w:after="0" w:line="240" w:lineRule="auto"/>
        <w:rPr>
          <w:rFonts w:ascii="Trebuchet MS" w:eastAsia="Times New Roman" w:hAnsi="Trebuchet MS" w:cs="Arial"/>
        </w:rPr>
      </w:pPr>
    </w:p>
    <w:p w14:paraId="1221E42A" w14:textId="619210C3" w:rsidR="00A1798E" w:rsidRDefault="00A1798E" w:rsidP="00F12D2C">
      <w:pPr>
        <w:spacing w:after="0" w:line="240" w:lineRule="auto"/>
        <w:rPr>
          <w:rFonts w:ascii="Trebuchet MS" w:eastAsia="Palatino Linotype" w:hAnsi="Trebuchet MS" w:cs="Arial"/>
          <w:b/>
          <w:bCs/>
        </w:rPr>
      </w:pPr>
      <w:proofErr w:type="spellStart"/>
      <w:r w:rsidRPr="0008370C">
        <w:rPr>
          <w:rFonts w:ascii="Trebuchet MS" w:eastAsia="Palatino Linotype" w:hAnsi="Trebuchet MS" w:cs="Arial"/>
          <w:b/>
          <w:bCs/>
        </w:rPr>
        <w:t>Candidații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declarați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admiși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la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această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probă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vor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Pr="0008370C">
        <w:rPr>
          <w:rFonts w:ascii="Trebuchet MS" w:eastAsia="Palatino Linotype" w:hAnsi="Trebuchet MS" w:cs="Arial"/>
          <w:b/>
          <w:bCs/>
        </w:rPr>
        <w:t>participa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 xml:space="preserve"> la </w:t>
      </w:r>
      <w:proofErr w:type="spellStart"/>
      <w:r w:rsidR="002F4C56" w:rsidRPr="0008370C">
        <w:rPr>
          <w:rFonts w:ascii="Trebuchet MS" w:eastAsia="Palatino Linotype" w:hAnsi="Trebuchet MS" w:cs="Arial"/>
          <w:b/>
          <w:bCs/>
        </w:rPr>
        <w:t>proba</w:t>
      </w:r>
      <w:proofErr w:type="spellEnd"/>
      <w:r w:rsidR="002F4C56" w:rsidRPr="0008370C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proofErr w:type="gramStart"/>
      <w:r w:rsidR="002F4C56" w:rsidRPr="0008370C">
        <w:rPr>
          <w:rFonts w:ascii="Trebuchet MS" w:eastAsia="Palatino Linotype" w:hAnsi="Trebuchet MS" w:cs="Arial"/>
          <w:b/>
          <w:bCs/>
        </w:rPr>
        <w:t>interviu</w:t>
      </w:r>
      <w:proofErr w:type="spellEnd"/>
      <w:r w:rsidRPr="0008370C">
        <w:rPr>
          <w:rFonts w:ascii="Trebuchet MS" w:eastAsia="Palatino Linotype" w:hAnsi="Trebuchet MS" w:cs="Arial"/>
          <w:b/>
          <w:bCs/>
        </w:rPr>
        <w:t>;</w:t>
      </w:r>
      <w:proofErr w:type="gramEnd"/>
    </w:p>
    <w:p w14:paraId="3B99FAF5" w14:textId="1D3D54FC" w:rsidR="00F368FC" w:rsidRDefault="00F368FC" w:rsidP="00F12D2C">
      <w:pPr>
        <w:spacing w:after="0" w:line="240" w:lineRule="auto"/>
        <w:rPr>
          <w:rFonts w:ascii="Trebuchet MS" w:eastAsia="Palatino Linotype" w:hAnsi="Trebuchet MS" w:cs="Arial"/>
          <w:b/>
          <w:bCs/>
        </w:rPr>
      </w:pPr>
    </w:p>
    <w:p w14:paraId="54F20211" w14:textId="63461AB1" w:rsidR="00F368FC" w:rsidRDefault="00F368FC" w:rsidP="00F12D2C">
      <w:pPr>
        <w:spacing w:after="0" w:line="240" w:lineRule="auto"/>
        <w:rPr>
          <w:rFonts w:ascii="Trebuchet MS" w:eastAsia="Palatino Linotype" w:hAnsi="Trebuchet MS" w:cs="Arial"/>
          <w:b/>
          <w:bCs/>
        </w:rPr>
      </w:pPr>
    </w:p>
    <w:p w14:paraId="137AF44F" w14:textId="6EFB45C6" w:rsidR="00F368FC" w:rsidRDefault="00F368FC" w:rsidP="00F12D2C">
      <w:pPr>
        <w:spacing w:after="0" w:line="240" w:lineRule="auto"/>
        <w:rPr>
          <w:rFonts w:ascii="Trebuchet MS" w:eastAsia="Palatino Linotype" w:hAnsi="Trebuchet MS" w:cs="Arial"/>
          <w:b/>
          <w:bCs/>
        </w:rPr>
      </w:pPr>
    </w:p>
    <w:p w14:paraId="38B0BD48" w14:textId="6F5A52D6" w:rsidR="00F368FC" w:rsidRDefault="00F368FC" w:rsidP="00F12D2C">
      <w:pPr>
        <w:spacing w:after="0" w:line="240" w:lineRule="auto"/>
        <w:rPr>
          <w:rFonts w:ascii="Trebuchet MS" w:eastAsia="Palatino Linotype" w:hAnsi="Trebuchet MS" w:cs="Arial"/>
          <w:b/>
          <w:bCs/>
        </w:rPr>
      </w:pPr>
    </w:p>
    <w:p w14:paraId="7728DA38" w14:textId="7548878F" w:rsidR="00F368FC" w:rsidRDefault="00F368FC" w:rsidP="00F12D2C">
      <w:pPr>
        <w:spacing w:after="0" w:line="240" w:lineRule="auto"/>
        <w:rPr>
          <w:rFonts w:ascii="Trebuchet MS" w:eastAsia="Palatino Linotype" w:hAnsi="Trebuchet MS" w:cs="Arial"/>
          <w:b/>
          <w:bCs/>
        </w:rPr>
      </w:pPr>
    </w:p>
    <w:p w14:paraId="7A856478" w14:textId="77777777" w:rsidR="00F368FC" w:rsidRPr="0008370C" w:rsidRDefault="00F368FC" w:rsidP="00F12D2C">
      <w:pPr>
        <w:spacing w:after="0" w:line="240" w:lineRule="auto"/>
        <w:rPr>
          <w:rFonts w:ascii="Trebuchet MS" w:eastAsia="Palatino Linotype" w:hAnsi="Trebuchet MS" w:cs="Arial"/>
          <w:b/>
          <w:bCs/>
        </w:rPr>
      </w:pPr>
    </w:p>
    <w:p w14:paraId="24B299EE" w14:textId="77777777" w:rsidR="00A1798E" w:rsidRPr="00F12D2C" w:rsidRDefault="00A1798E" w:rsidP="00F12D2C">
      <w:pPr>
        <w:spacing w:after="0" w:line="240" w:lineRule="auto"/>
        <w:rPr>
          <w:rFonts w:ascii="Trebuchet MS" w:eastAsia="Times New Roman" w:hAnsi="Trebuchet MS" w:cs="Arial"/>
        </w:rPr>
      </w:pPr>
    </w:p>
    <w:p w14:paraId="72C80F8E" w14:textId="048BE066" w:rsidR="00A1798E" w:rsidRPr="00F12D2C" w:rsidRDefault="00A1798E" w:rsidP="00F12D2C">
      <w:pPr>
        <w:spacing w:after="0" w:line="240" w:lineRule="auto"/>
        <w:ind w:right="100"/>
        <w:jc w:val="both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Comunicarea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rezultatelor</w:t>
      </w:r>
      <w:proofErr w:type="spellEnd"/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contestațiile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depuse</w:t>
      </w:r>
      <w:proofErr w:type="spellEnd"/>
      <w:r w:rsidRPr="00F12D2C">
        <w:rPr>
          <w:rFonts w:ascii="Trebuchet MS" w:eastAsia="Palatino Linotype" w:hAnsi="Trebuchet MS" w:cs="Arial"/>
        </w:rPr>
        <w:t xml:space="preserve"> se face </w:t>
      </w:r>
      <w:proofErr w:type="spellStart"/>
      <w:r w:rsidRPr="00F12D2C">
        <w:rPr>
          <w:rFonts w:ascii="Trebuchet MS" w:eastAsia="Palatino Linotype" w:hAnsi="Trebuchet MS" w:cs="Arial"/>
        </w:rPr>
        <w:t>prin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afișare</w:t>
      </w:r>
      <w:proofErr w:type="spellEnd"/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sediul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r w:rsidR="006F1280" w:rsidRPr="00F12D2C">
        <w:rPr>
          <w:rFonts w:ascii="Trebuchet MS" w:eastAsia="Palatino Linotype" w:hAnsi="Trebuchet MS" w:cs="Arial"/>
        </w:rPr>
        <w:t>ANC</w:t>
      </w:r>
      <w:r w:rsidRPr="00F12D2C">
        <w:rPr>
          <w:rFonts w:ascii="Trebuchet MS" w:eastAsia="Palatino Linotype" w:hAnsi="Trebuchet MS" w:cs="Arial"/>
        </w:rPr>
        <w:t xml:space="preserve">, la </w:t>
      </w:r>
      <w:proofErr w:type="spellStart"/>
      <w:r w:rsidRPr="00F12D2C">
        <w:rPr>
          <w:rFonts w:ascii="Trebuchet MS" w:eastAsia="Palatino Linotype" w:hAnsi="Trebuchet MS" w:cs="Arial"/>
        </w:rPr>
        <w:t>adresa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hyperlink w:history="1">
        <w:r w:rsidR="002A36B8" w:rsidRPr="00B61F4F">
          <w:rPr>
            <w:rStyle w:val="Hyperlink"/>
            <w:rFonts w:ascii="Trebuchet MS" w:eastAsia="Palatino Linotype" w:hAnsi="Trebuchet MS" w:cs="Arial"/>
          </w:rPr>
          <w:t xml:space="preserve">www.anc.edu.ro, </w:t>
        </w:r>
      </w:hyperlink>
    </w:p>
    <w:p w14:paraId="0009C176" w14:textId="77777777" w:rsidR="00A1798E" w:rsidRPr="00F12D2C" w:rsidRDefault="00A1798E" w:rsidP="00F12D2C">
      <w:pPr>
        <w:spacing w:after="0" w:line="240" w:lineRule="auto"/>
        <w:rPr>
          <w:rFonts w:ascii="Trebuchet MS" w:eastAsia="Times New Roman" w:hAnsi="Trebuchet MS" w:cs="Arial"/>
        </w:rPr>
      </w:pPr>
    </w:p>
    <w:p w14:paraId="114F7D8C" w14:textId="77777777" w:rsidR="00A1798E" w:rsidRPr="00F12D2C" w:rsidRDefault="00A1798E" w:rsidP="00F12D2C">
      <w:pPr>
        <w:spacing w:after="0" w:line="240" w:lineRule="auto"/>
        <w:ind w:right="100"/>
        <w:jc w:val="both"/>
        <w:rPr>
          <w:rFonts w:ascii="Trebuchet MS" w:eastAsia="Palatino Linotype" w:hAnsi="Trebuchet MS" w:cs="Arial"/>
        </w:rPr>
      </w:pPr>
      <w:r w:rsidRPr="00F12D2C">
        <w:rPr>
          <w:rFonts w:ascii="Trebuchet MS" w:eastAsia="Palatino Linotype" w:hAnsi="Trebuchet MS" w:cs="Arial"/>
        </w:rPr>
        <w:t>C</w:t>
      </w:r>
      <w:r w:rsidR="002F4C56" w:rsidRPr="00F12D2C">
        <w:rPr>
          <w:rFonts w:ascii="Trebuchet MS" w:eastAsia="Palatino Linotype" w:hAnsi="Trebuchet MS" w:cs="Arial"/>
        </w:rPr>
        <w:t xml:space="preserve">a </w:t>
      </w:r>
      <w:proofErr w:type="spellStart"/>
      <w:r w:rsidR="002F4C56" w:rsidRPr="00F12D2C">
        <w:rPr>
          <w:rFonts w:ascii="Trebuchet MS" w:eastAsia="Palatino Linotype" w:hAnsi="Trebuchet MS" w:cs="Arial"/>
        </w:rPr>
        <w:t>urmare</w:t>
      </w:r>
      <w:proofErr w:type="spellEnd"/>
      <w:r w:rsidR="002F4C56" w:rsidRPr="00F12D2C">
        <w:rPr>
          <w:rFonts w:ascii="Trebuchet MS" w:eastAsia="Palatino Linotype" w:hAnsi="Trebuchet MS" w:cs="Arial"/>
        </w:rPr>
        <w:t xml:space="preserve"> a </w:t>
      </w:r>
      <w:proofErr w:type="spellStart"/>
      <w:r w:rsidR="002F4C56" w:rsidRPr="00F12D2C">
        <w:rPr>
          <w:rFonts w:ascii="Trebuchet MS" w:eastAsia="Palatino Linotype" w:hAnsi="Trebuchet MS" w:cs="Arial"/>
        </w:rPr>
        <w:t>desfășurării</w:t>
      </w:r>
      <w:proofErr w:type="spellEnd"/>
      <w:r w:rsidR="002F4C56"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2F4C56" w:rsidRPr="00F12D2C">
        <w:rPr>
          <w:rFonts w:ascii="Trebuchet MS" w:eastAsia="Palatino Linotype" w:hAnsi="Trebuchet MS" w:cs="Arial"/>
        </w:rPr>
        <w:t>probei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evaluare</w:t>
      </w:r>
      <w:proofErr w:type="spellEnd"/>
      <w:r w:rsidR="002F4C56" w:rsidRPr="00F12D2C">
        <w:rPr>
          <w:rFonts w:ascii="Trebuchet MS" w:eastAsia="Palatino Linotype" w:hAnsi="Trebuchet MS" w:cs="Arial"/>
        </w:rPr>
        <w:t xml:space="preserve"> din </w:t>
      </w:r>
      <w:proofErr w:type="spellStart"/>
      <w:r w:rsidR="002F4C56" w:rsidRPr="00F12D2C">
        <w:rPr>
          <w:rFonts w:ascii="Trebuchet MS" w:eastAsia="Palatino Linotype" w:hAnsi="Trebuchet MS" w:cs="Arial"/>
        </w:rPr>
        <w:t>cadrul</w:t>
      </w:r>
      <w:proofErr w:type="spellEnd"/>
      <w:r w:rsidR="002F4C56"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2F4C56" w:rsidRPr="00F12D2C">
        <w:rPr>
          <w:rFonts w:ascii="Trebuchet MS" w:eastAsia="Palatino Linotype" w:hAnsi="Trebuchet MS" w:cs="Arial"/>
        </w:rPr>
        <w:t>interviului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comisia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va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stabili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clasamentul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candidaților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ordinea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descrescătoare</w:t>
      </w:r>
      <w:proofErr w:type="spellEnd"/>
      <w:r w:rsidRPr="00F12D2C">
        <w:rPr>
          <w:rFonts w:ascii="Trebuchet MS" w:eastAsia="Palatino Linotype" w:hAnsi="Trebuchet MS" w:cs="Arial"/>
        </w:rPr>
        <w:t xml:space="preserve"> a </w:t>
      </w:r>
      <w:proofErr w:type="spellStart"/>
      <w:r w:rsidRPr="00F12D2C">
        <w:rPr>
          <w:rFonts w:ascii="Trebuchet MS" w:eastAsia="Palatino Linotype" w:hAnsi="Trebuchet MS" w:cs="Arial"/>
        </w:rPr>
        <w:t>mediei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notelor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acordate</w:t>
      </w:r>
      <w:proofErr w:type="spellEnd"/>
      <w:r w:rsidRPr="00F12D2C">
        <w:rPr>
          <w:rFonts w:ascii="Trebuchet MS" w:eastAsia="Palatino Linotype" w:hAnsi="Trebuchet MS" w:cs="Arial"/>
        </w:rPr>
        <w:t xml:space="preserve">. </w:t>
      </w:r>
      <w:proofErr w:type="spellStart"/>
      <w:r w:rsidRPr="00F12D2C">
        <w:rPr>
          <w:rFonts w:ascii="Trebuchet MS" w:eastAsia="Palatino Linotype" w:hAnsi="Trebuchet MS" w:cs="Arial"/>
        </w:rPr>
        <w:t>Candidații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vor</w:t>
      </w:r>
      <w:proofErr w:type="spellEnd"/>
      <w:r w:rsidRPr="00F12D2C">
        <w:rPr>
          <w:rFonts w:ascii="Trebuchet MS" w:eastAsia="Palatino Linotype" w:hAnsi="Trebuchet MS" w:cs="Arial"/>
        </w:rPr>
        <w:t xml:space="preserve"> fi </w:t>
      </w:r>
      <w:proofErr w:type="spellStart"/>
      <w:r w:rsidRPr="00F12D2C">
        <w:rPr>
          <w:rFonts w:ascii="Trebuchet MS" w:eastAsia="Palatino Linotype" w:hAnsi="Trebuchet MS" w:cs="Arial"/>
        </w:rPr>
        <w:t>declarați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admiși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ordinea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descrescătoare</w:t>
      </w:r>
      <w:proofErr w:type="spellEnd"/>
      <w:r w:rsidRPr="00F12D2C">
        <w:rPr>
          <w:rFonts w:ascii="Trebuchet MS" w:eastAsia="Palatino Linotype" w:hAnsi="Trebuchet MS" w:cs="Arial"/>
        </w:rPr>
        <w:t xml:space="preserve"> a </w:t>
      </w:r>
      <w:proofErr w:type="spellStart"/>
      <w:r w:rsidRPr="00F12D2C">
        <w:rPr>
          <w:rFonts w:ascii="Trebuchet MS" w:eastAsia="Palatino Linotype" w:hAnsi="Trebuchet MS" w:cs="Arial"/>
        </w:rPr>
        <w:t>punctajului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limita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numărului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posturi</w:t>
      </w:r>
      <w:proofErr w:type="spellEnd"/>
      <w:r w:rsidRPr="00F12D2C">
        <w:rPr>
          <w:rFonts w:ascii="Trebuchet MS" w:eastAsia="Palatino Linotype" w:hAnsi="Trebuchet MS" w:cs="Arial"/>
        </w:rPr>
        <w:t xml:space="preserve"> din </w:t>
      </w:r>
      <w:proofErr w:type="spellStart"/>
      <w:r w:rsidRPr="00F12D2C">
        <w:rPr>
          <w:rFonts w:ascii="Trebuchet MS" w:eastAsia="Palatino Linotype" w:hAnsi="Trebuchet MS" w:cs="Arial"/>
        </w:rPr>
        <w:t>anunțul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selecție</w:t>
      </w:r>
      <w:proofErr w:type="spellEnd"/>
      <w:r w:rsidRPr="00F12D2C">
        <w:rPr>
          <w:rFonts w:ascii="Trebuchet MS" w:eastAsia="Palatino Linotype" w:hAnsi="Trebuchet MS" w:cs="Arial"/>
        </w:rPr>
        <w:t>.</w:t>
      </w:r>
    </w:p>
    <w:p w14:paraId="319027BF" w14:textId="77777777" w:rsidR="00A1798E" w:rsidRPr="00F12D2C" w:rsidRDefault="00A1798E" w:rsidP="00F12D2C">
      <w:pPr>
        <w:spacing w:after="0" w:line="240" w:lineRule="auto"/>
        <w:rPr>
          <w:rFonts w:ascii="Trebuchet MS" w:eastAsia="Times New Roman" w:hAnsi="Trebuchet MS" w:cs="Arial"/>
        </w:rPr>
      </w:pPr>
    </w:p>
    <w:p w14:paraId="0251A140" w14:textId="623858C1" w:rsidR="00A1798E" w:rsidRPr="006A4C8D" w:rsidRDefault="00A1798E" w:rsidP="00F12D2C">
      <w:pPr>
        <w:spacing w:after="0" w:line="240" w:lineRule="auto"/>
        <w:ind w:right="100"/>
        <w:jc w:val="both"/>
        <w:rPr>
          <w:rFonts w:ascii="Trebuchet MS" w:eastAsia="Palatino Linotype" w:hAnsi="Trebuchet MS" w:cs="Arial"/>
          <w:b/>
          <w:bCs/>
        </w:rPr>
      </w:pPr>
      <w:proofErr w:type="spellStart"/>
      <w:r w:rsidRPr="00F12D2C">
        <w:rPr>
          <w:rFonts w:ascii="Trebuchet MS" w:eastAsia="Palatino Linotype" w:hAnsi="Trebuchet MS" w:cs="Arial"/>
        </w:rPr>
        <w:t>Rezultatele</w:t>
      </w:r>
      <w:proofErr w:type="spellEnd"/>
      <w:r w:rsidRPr="00F12D2C">
        <w:rPr>
          <w:rFonts w:ascii="Trebuchet MS" w:eastAsia="Palatino Linotype" w:hAnsi="Trebuchet MS" w:cs="Arial"/>
        </w:rPr>
        <w:t xml:space="preserve"> finale se </w:t>
      </w:r>
      <w:proofErr w:type="spellStart"/>
      <w:r w:rsidRPr="00F12D2C">
        <w:rPr>
          <w:rFonts w:ascii="Trebuchet MS" w:eastAsia="Palatino Linotype" w:hAnsi="Trebuchet MS" w:cs="Arial"/>
        </w:rPr>
        <w:t>afișează</w:t>
      </w:r>
      <w:proofErr w:type="spellEnd"/>
      <w:r w:rsidRPr="00F12D2C">
        <w:rPr>
          <w:rFonts w:ascii="Trebuchet MS" w:eastAsia="Palatino Linotype" w:hAnsi="Trebuchet MS" w:cs="Arial"/>
        </w:rPr>
        <w:t xml:space="preserve"> la </w:t>
      </w:r>
      <w:proofErr w:type="spellStart"/>
      <w:r w:rsidRPr="00F12D2C">
        <w:rPr>
          <w:rFonts w:ascii="Trebuchet MS" w:eastAsia="Palatino Linotype" w:hAnsi="Trebuchet MS" w:cs="Arial"/>
        </w:rPr>
        <w:t>sediul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r w:rsidR="002F4C56" w:rsidRPr="00F12D2C">
        <w:rPr>
          <w:rFonts w:ascii="Trebuchet MS" w:eastAsia="Palatino Linotype" w:hAnsi="Trebuchet MS" w:cs="Arial"/>
        </w:rPr>
        <w:t>ANC</w:t>
      </w:r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="006A4C8D">
        <w:rPr>
          <w:rFonts w:ascii="Trebuchet MS" w:eastAsia="Palatino Linotype" w:hAnsi="Trebuchet MS" w:cs="Arial"/>
        </w:rPr>
        <w:t>și</w:t>
      </w:r>
      <w:proofErr w:type="spellEnd"/>
      <w:r w:rsidR="006A4C8D">
        <w:rPr>
          <w:rFonts w:ascii="Trebuchet MS" w:eastAsia="Palatino Linotype" w:hAnsi="Trebuchet MS" w:cs="Arial"/>
        </w:rPr>
        <w:t xml:space="preserve"> </w:t>
      </w:r>
      <w:r w:rsidRPr="00F12D2C">
        <w:rPr>
          <w:rFonts w:ascii="Trebuchet MS" w:eastAsia="Palatino Linotype" w:hAnsi="Trebuchet MS" w:cs="Arial"/>
        </w:rPr>
        <w:t xml:space="preserve">pe </w:t>
      </w:r>
      <w:proofErr w:type="spellStart"/>
      <w:r w:rsidR="008F119E">
        <w:rPr>
          <w:rFonts w:ascii="Trebuchet MS" w:eastAsia="Palatino Linotype" w:hAnsi="Trebuchet MS" w:cs="Arial"/>
        </w:rPr>
        <w:t>pagina</w:t>
      </w:r>
      <w:proofErr w:type="spellEnd"/>
      <w:r w:rsidR="008F119E">
        <w:rPr>
          <w:rFonts w:ascii="Trebuchet MS" w:eastAsia="Palatino Linotype" w:hAnsi="Trebuchet MS" w:cs="Arial"/>
        </w:rPr>
        <w:t xml:space="preserve"> de </w:t>
      </w:r>
      <w:r w:rsidRPr="00F12D2C">
        <w:rPr>
          <w:rFonts w:ascii="Trebuchet MS" w:eastAsia="Palatino Linotype" w:hAnsi="Trebuchet MS" w:cs="Arial"/>
        </w:rPr>
        <w:t>web</w:t>
      </w:r>
      <w:r w:rsidR="00F303C4" w:rsidRPr="00F12D2C">
        <w:rPr>
          <w:rFonts w:ascii="Trebuchet MS" w:eastAsia="Palatino Linotype" w:hAnsi="Trebuchet MS" w:cs="Arial"/>
        </w:rPr>
        <w:t xml:space="preserve"> </w:t>
      </w:r>
      <w:proofErr w:type="gramStart"/>
      <w:r w:rsidR="008F119E">
        <w:rPr>
          <w:rFonts w:ascii="Trebuchet MS" w:eastAsia="Palatino Linotype" w:hAnsi="Trebuchet MS" w:cs="Arial"/>
        </w:rPr>
        <w:t>a</w:t>
      </w:r>
      <w:proofErr w:type="gramEnd"/>
      <w:r w:rsidR="008F119E">
        <w:rPr>
          <w:rFonts w:ascii="Trebuchet MS" w:eastAsia="Palatino Linotype" w:hAnsi="Trebuchet MS" w:cs="Arial"/>
        </w:rPr>
        <w:t xml:space="preserve"> ANC </w:t>
      </w:r>
      <w:r w:rsidR="006A4C8D">
        <w:rPr>
          <w:rFonts w:ascii="Trebuchet MS" w:eastAsia="Palatino Linotype" w:hAnsi="Trebuchet MS" w:cs="Arial"/>
        </w:rPr>
        <w:t xml:space="preserve">la </w:t>
      </w:r>
      <w:proofErr w:type="spellStart"/>
      <w:r w:rsidR="006A4C8D">
        <w:rPr>
          <w:rFonts w:ascii="Trebuchet MS" w:eastAsia="Palatino Linotype" w:hAnsi="Trebuchet MS" w:cs="Arial"/>
        </w:rPr>
        <w:t>adresa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hyperlink w:history="1">
        <w:r w:rsidR="00B764EC" w:rsidRPr="00F12D2C">
          <w:rPr>
            <w:rStyle w:val="Hyperlink"/>
            <w:rFonts w:ascii="Trebuchet MS" w:eastAsia="Palatino Linotype" w:hAnsi="Trebuchet MS" w:cs="Arial"/>
          </w:rPr>
          <w:t xml:space="preserve">www.anc.edu.ro </w:t>
        </w:r>
      </w:hyperlink>
      <w:r w:rsidR="002F4C56"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aceeași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zi</w:t>
      </w:r>
      <w:proofErr w:type="spellEnd"/>
      <w:r w:rsidRPr="00F12D2C">
        <w:rPr>
          <w:rFonts w:ascii="Trebuchet MS" w:eastAsia="Palatino Linotype" w:hAnsi="Trebuchet MS" w:cs="Arial"/>
        </w:rPr>
        <w:t xml:space="preserve"> cu ultima </w:t>
      </w:r>
      <w:proofErr w:type="spellStart"/>
      <w:r w:rsidRPr="00F12D2C">
        <w:rPr>
          <w:rFonts w:ascii="Trebuchet MS" w:eastAsia="Palatino Linotype" w:hAnsi="Trebuchet MS" w:cs="Arial"/>
        </w:rPr>
        <w:t>proba</w:t>
      </w:r>
      <w:proofErr w:type="spellEnd"/>
      <w:r w:rsidRPr="00F12D2C">
        <w:rPr>
          <w:rFonts w:ascii="Trebuchet MS" w:eastAsia="Palatino Linotype" w:hAnsi="Trebuchet MS" w:cs="Arial"/>
        </w:rPr>
        <w:t xml:space="preserve"> de concurs, </w:t>
      </w:r>
      <w:proofErr w:type="spellStart"/>
      <w:r w:rsidRPr="00F12D2C">
        <w:rPr>
          <w:rFonts w:ascii="Trebuchet MS" w:eastAsia="Palatino Linotype" w:hAnsi="Trebuchet MS" w:cs="Arial"/>
        </w:rPr>
        <w:t>prin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specificarea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punctajului</w:t>
      </w:r>
      <w:proofErr w:type="spellEnd"/>
      <w:r w:rsidRPr="00F12D2C">
        <w:rPr>
          <w:rFonts w:ascii="Trebuchet MS" w:eastAsia="Palatino Linotype" w:hAnsi="Trebuchet MS" w:cs="Arial"/>
        </w:rPr>
        <w:t xml:space="preserve"> final al </w:t>
      </w:r>
      <w:proofErr w:type="spellStart"/>
      <w:r w:rsidRPr="00F12D2C">
        <w:rPr>
          <w:rFonts w:ascii="Trebuchet MS" w:eastAsia="Palatino Linotype" w:hAnsi="Trebuchet MS" w:cs="Arial"/>
        </w:rPr>
        <w:t>fiecărui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candidat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și</w:t>
      </w:r>
      <w:proofErr w:type="spellEnd"/>
      <w:r w:rsidRPr="00F12D2C">
        <w:rPr>
          <w:rFonts w:ascii="Trebuchet MS" w:eastAsia="Palatino Linotype" w:hAnsi="Trebuchet MS" w:cs="Arial"/>
        </w:rPr>
        <w:t xml:space="preserve"> a </w:t>
      </w:r>
      <w:proofErr w:type="spellStart"/>
      <w:r w:rsidRPr="00F12D2C">
        <w:rPr>
          <w:rFonts w:ascii="Trebuchet MS" w:eastAsia="Palatino Linotype" w:hAnsi="Trebuchet MS" w:cs="Arial"/>
        </w:rPr>
        <w:t>mențiunii</w:t>
      </w:r>
      <w:proofErr w:type="spellEnd"/>
      <w:r w:rsidRPr="00F12D2C">
        <w:rPr>
          <w:rFonts w:ascii="Trebuchet MS" w:eastAsia="Palatino Linotype" w:hAnsi="Trebuchet MS" w:cs="Arial"/>
        </w:rPr>
        <w:t xml:space="preserve"> “admis” </w:t>
      </w:r>
      <w:proofErr w:type="spellStart"/>
      <w:r w:rsidRPr="00F12D2C">
        <w:rPr>
          <w:rFonts w:ascii="Trebuchet MS" w:eastAsia="Palatino Linotype" w:hAnsi="Trebuchet MS" w:cs="Arial"/>
        </w:rPr>
        <w:t>sau</w:t>
      </w:r>
      <w:proofErr w:type="spellEnd"/>
      <w:r w:rsidRPr="00F12D2C">
        <w:rPr>
          <w:rFonts w:ascii="Trebuchet MS" w:eastAsia="Palatino Linotype" w:hAnsi="Trebuchet MS" w:cs="Arial"/>
        </w:rPr>
        <w:t xml:space="preserve"> “</w:t>
      </w:r>
      <w:proofErr w:type="spellStart"/>
      <w:r w:rsidRPr="00F12D2C">
        <w:rPr>
          <w:rFonts w:ascii="Trebuchet MS" w:eastAsia="Palatino Linotype" w:hAnsi="Trebuchet MS" w:cs="Arial"/>
        </w:rPr>
        <w:t>respins</w:t>
      </w:r>
      <w:proofErr w:type="spellEnd"/>
      <w:r w:rsidRPr="00F12D2C">
        <w:rPr>
          <w:rFonts w:ascii="Trebuchet MS" w:eastAsia="Palatino Linotype" w:hAnsi="Trebuchet MS" w:cs="Arial"/>
        </w:rPr>
        <w:t>”.</w:t>
      </w:r>
      <w:r w:rsidR="0008370C">
        <w:rPr>
          <w:rFonts w:ascii="Trebuchet MS" w:eastAsia="Palatino Linotype" w:hAnsi="Trebuchet MS" w:cs="Arial"/>
        </w:rPr>
        <w:t xml:space="preserve">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Pentru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declararea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admis la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proba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INTERVIU,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candidații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trebuie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să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obțină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un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punctaj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 de minim 50 </w:t>
      </w:r>
      <w:proofErr w:type="spellStart"/>
      <w:r w:rsidR="0008370C" w:rsidRPr="006A4C8D">
        <w:rPr>
          <w:rFonts w:ascii="Trebuchet MS" w:eastAsia="Palatino Linotype" w:hAnsi="Trebuchet MS" w:cs="Arial"/>
          <w:b/>
          <w:bCs/>
        </w:rPr>
        <w:t>puncte</w:t>
      </w:r>
      <w:proofErr w:type="spellEnd"/>
      <w:r w:rsidR="0008370C" w:rsidRPr="006A4C8D">
        <w:rPr>
          <w:rFonts w:ascii="Trebuchet MS" w:eastAsia="Palatino Linotype" w:hAnsi="Trebuchet MS" w:cs="Arial"/>
          <w:b/>
          <w:bCs/>
        </w:rPr>
        <w:t xml:space="preserve">. </w:t>
      </w:r>
    </w:p>
    <w:p w14:paraId="10A3D3DE" w14:textId="77777777" w:rsidR="00A1798E" w:rsidRPr="006A4C8D" w:rsidRDefault="00A1798E" w:rsidP="00F12D2C">
      <w:pPr>
        <w:spacing w:after="0" w:line="240" w:lineRule="auto"/>
        <w:rPr>
          <w:rFonts w:ascii="Trebuchet MS" w:eastAsia="Times New Roman" w:hAnsi="Trebuchet MS" w:cs="Arial"/>
          <w:b/>
          <w:bCs/>
        </w:rPr>
      </w:pPr>
    </w:p>
    <w:p w14:paraId="7803A74A" w14:textId="77777777" w:rsidR="00A1798E" w:rsidRPr="00F12D2C" w:rsidRDefault="00A1798E" w:rsidP="00F12D2C">
      <w:pPr>
        <w:spacing w:after="0" w:line="240" w:lineRule="auto"/>
        <w:ind w:right="100"/>
        <w:jc w:val="both"/>
        <w:rPr>
          <w:rFonts w:ascii="Trebuchet MS" w:eastAsia="Palatino Linotype" w:hAnsi="Trebuchet MS" w:cs="Arial"/>
        </w:rPr>
      </w:pPr>
      <w:proofErr w:type="spellStart"/>
      <w:r w:rsidRPr="00F12D2C">
        <w:rPr>
          <w:rFonts w:ascii="Trebuchet MS" w:eastAsia="Palatino Linotype" w:hAnsi="Trebuchet MS" w:cs="Arial"/>
        </w:rPr>
        <w:t>Candidații</w:t>
      </w:r>
      <w:proofErr w:type="spellEnd"/>
      <w:r w:rsidRPr="00F12D2C">
        <w:rPr>
          <w:rFonts w:ascii="Trebuchet MS" w:eastAsia="Palatino Linotype" w:hAnsi="Trebuchet MS" w:cs="Arial"/>
        </w:rPr>
        <w:t xml:space="preserve"> care </w:t>
      </w:r>
      <w:proofErr w:type="spellStart"/>
      <w:r w:rsidRPr="00F12D2C">
        <w:rPr>
          <w:rFonts w:ascii="Trebuchet MS" w:eastAsia="Palatino Linotype" w:hAnsi="Trebuchet MS" w:cs="Arial"/>
        </w:rPr>
        <w:t>îndeplinesc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baremul</w:t>
      </w:r>
      <w:proofErr w:type="spellEnd"/>
      <w:r w:rsidRPr="00F12D2C">
        <w:rPr>
          <w:rFonts w:ascii="Trebuchet MS" w:eastAsia="Palatino Linotype" w:hAnsi="Trebuchet MS" w:cs="Arial"/>
        </w:rPr>
        <w:t xml:space="preserve"> minim </w:t>
      </w:r>
      <w:proofErr w:type="spellStart"/>
      <w:r w:rsidRPr="00F12D2C">
        <w:rPr>
          <w:rFonts w:ascii="Trebuchet MS" w:eastAsia="Palatino Linotype" w:hAnsi="Trebuchet MS" w:cs="Arial"/>
        </w:rPr>
        <w:t>pentru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selecție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dar</w:t>
      </w:r>
      <w:proofErr w:type="spellEnd"/>
      <w:r w:rsidRPr="00F12D2C">
        <w:rPr>
          <w:rFonts w:ascii="Trebuchet MS" w:eastAsia="Palatino Linotype" w:hAnsi="Trebuchet MS" w:cs="Arial"/>
        </w:rPr>
        <w:t xml:space="preserve"> nu sunt </w:t>
      </w:r>
      <w:proofErr w:type="spellStart"/>
      <w:r w:rsidRPr="00F12D2C">
        <w:rPr>
          <w:rFonts w:ascii="Trebuchet MS" w:eastAsia="Palatino Linotype" w:hAnsi="Trebuchet MS" w:cs="Arial"/>
        </w:rPr>
        <w:t>în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lista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celor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declarați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admiși</w:t>
      </w:r>
      <w:proofErr w:type="spellEnd"/>
      <w:r w:rsidRPr="00F12D2C">
        <w:rPr>
          <w:rFonts w:ascii="Trebuchet MS" w:eastAsia="Palatino Linotype" w:hAnsi="Trebuchet MS" w:cs="Arial"/>
        </w:rPr>
        <w:t xml:space="preserve">, </w:t>
      </w:r>
      <w:proofErr w:type="spellStart"/>
      <w:r w:rsidRPr="00F12D2C">
        <w:rPr>
          <w:rFonts w:ascii="Trebuchet MS" w:eastAsia="Palatino Linotype" w:hAnsi="Trebuchet MS" w:cs="Arial"/>
        </w:rPr>
        <w:t>vor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constitui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corpul</w:t>
      </w:r>
      <w:proofErr w:type="spellEnd"/>
      <w:r w:rsidRPr="00F12D2C">
        <w:rPr>
          <w:rFonts w:ascii="Trebuchet MS" w:eastAsia="Palatino Linotype" w:hAnsi="Trebuchet MS" w:cs="Arial"/>
        </w:rPr>
        <w:t xml:space="preserve"> de </w:t>
      </w:r>
      <w:proofErr w:type="spellStart"/>
      <w:r w:rsidRPr="00F12D2C">
        <w:rPr>
          <w:rFonts w:ascii="Trebuchet MS" w:eastAsia="Palatino Linotype" w:hAnsi="Trebuchet MS" w:cs="Arial"/>
        </w:rPr>
        <w:t>rezervă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pentru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poziția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respectivă</w:t>
      </w:r>
      <w:proofErr w:type="spellEnd"/>
      <w:r w:rsidRPr="00F12D2C">
        <w:rPr>
          <w:rFonts w:ascii="Trebuchet MS" w:eastAsia="Palatino Linotype" w:hAnsi="Trebuchet MS" w:cs="Arial"/>
        </w:rPr>
        <w:t xml:space="preserve"> pe </w:t>
      </w:r>
      <w:proofErr w:type="spellStart"/>
      <w:r w:rsidRPr="00F12D2C">
        <w:rPr>
          <w:rFonts w:ascii="Trebuchet MS" w:eastAsia="Palatino Linotype" w:hAnsi="Trebuchet MS" w:cs="Arial"/>
        </w:rPr>
        <w:t>toată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perioada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derulării</w:t>
      </w:r>
      <w:proofErr w:type="spellEnd"/>
      <w:r w:rsidRPr="00F12D2C">
        <w:rPr>
          <w:rFonts w:ascii="Trebuchet MS" w:eastAsia="Palatino Linotype" w:hAnsi="Trebuchet MS" w:cs="Arial"/>
        </w:rPr>
        <w:t xml:space="preserve"> </w:t>
      </w:r>
      <w:proofErr w:type="spellStart"/>
      <w:r w:rsidRPr="00F12D2C">
        <w:rPr>
          <w:rFonts w:ascii="Trebuchet MS" w:eastAsia="Palatino Linotype" w:hAnsi="Trebuchet MS" w:cs="Arial"/>
        </w:rPr>
        <w:t>activității</w:t>
      </w:r>
      <w:proofErr w:type="spellEnd"/>
      <w:r w:rsidRPr="00F12D2C">
        <w:rPr>
          <w:rFonts w:ascii="Trebuchet MS" w:eastAsia="Palatino Linotype" w:hAnsi="Trebuchet MS" w:cs="Arial"/>
        </w:rPr>
        <w:t>.</w:t>
      </w:r>
    </w:p>
    <w:p w14:paraId="4FE53980" w14:textId="77777777" w:rsidR="007C5E7F" w:rsidRPr="0008370C" w:rsidRDefault="007C5E7F" w:rsidP="0008370C">
      <w:pPr>
        <w:jc w:val="both"/>
        <w:rPr>
          <w:rFonts w:ascii="Trebuchet MS" w:hAnsi="Trebuchet MS" w:cs="Arial"/>
        </w:rPr>
      </w:pPr>
    </w:p>
    <w:p w14:paraId="27DBCD13" w14:textId="77777777" w:rsidR="002F4C56" w:rsidRPr="00F12D2C" w:rsidRDefault="009A5255" w:rsidP="00F12D2C">
      <w:pPr>
        <w:spacing w:after="0" w:line="240" w:lineRule="auto"/>
        <w:ind w:left="120"/>
        <w:rPr>
          <w:rFonts w:ascii="Trebuchet MS" w:eastAsia="Palatino Linotype" w:hAnsi="Trebuchet MS" w:cs="Arial"/>
        </w:rPr>
      </w:pPr>
      <w:r w:rsidRPr="00F12D2C">
        <w:rPr>
          <w:rFonts w:ascii="Trebuchet MS" w:eastAsia="Palatino Linotype" w:hAnsi="Trebuchet MS" w:cs="Arial"/>
          <w:b/>
        </w:rPr>
        <w:t>IX.</w:t>
      </w:r>
      <w:r w:rsidR="002F4C56" w:rsidRPr="00F12D2C">
        <w:rPr>
          <w:rFonts w:ascii="Trebuchet MS" w:eastAsia="Palatino Linotype" w:hAnsi="Trebuchet MS" w:cs="Arial"/>
          <w:b/>
        </w:rPr>
        <w:t>CALENDARUL DE DESFĂȘURARE AL CONCURSULUI</w:t>
      </w:r>
      <w:r w:rsidR="002F4C56" w:rsidRPr="00F12D2C">
        <w:rPr>
          <w:rFonts w:ascii="Trebuchet MS" w:eastAsia="Palatino Linotype" w:hAnsi="Trebuchet MS" w:cs="Arial"/>
        </w:rPr>
        <w:t>:</w:t>
      </w:r>
    </w:p>
    <w:p w14:paraId="3657291F" w14:textId="77777777" w:rsidR="009A5255" w:rsidRPr="00F12D2C" w:rsidRDefault="009A5255" w:rsidP="00F12D2C">
      <w:pPr>
        <w:spacing w:after="0" w:line="240" w:lineRule="auto"/>
        <w:ind w:left="120"/>
        <w:rPr>
          <w:rFonts w:ascii="Trebuchet MS" w:eastAsia="Palatino Linotype" w:hAnsi="Trebuchet MS" w:cs="Arial"/>
        </w:rPr>
      </w:pPr>
    </w:p>
    <w:tbl>
      <w:tblPr>
        <w:tblW w:w="98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040"/>
      </w:tblGrid>
      <w:tr w:rsidR="007C5E7F" w:rsidRPr="00F12D2C" w14:paraId="02388F38" w14:textId="77777777" w:rsidTr="003477E8">
        <w:trPr>
          <w:trHeight w:val="288"/>
        </w:trPr>
        <w:tc>
          <w:tcPr>
            <w:tcW w:w="2840" w:type="dxa"/>
            <w:shd w:val="clear" w:color="auto" w:fill="FFC000"/>
            <w:vAlign w:val="bottom"/>
          </w:tcPr>
          <w:p w14:paraId="48D14E39" w14:textId="77777777" w:rsidR="002F4C56" w:rsidRPr="00F368FC" w:rsidRDefault="002F4C56" w:rsidP="00F12D2C">
            <w:pPr>
              <w:spacing w:after="0" w:line="240" w:lineRule="auto"/>
              <w:ind w:left="120"/>
              <w:rPr>
                <w:rFonts w:ascii="Trebuchet MS" w:eastAsia="Palatino Linotype" w:hAnsi="Trebuchet MS" w:cs="Arial"/>
                <w:b/>
                <w:bCs/>
              </w:rPr>
            </w:pP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Perioada</w:t>
            </w:r>
            <w:proofErr w:type="spellEnd"/>
          </w:p>
        </w:tc>
        <w:tc>
          <w:tcPr>
            <w:tcW w:w="7040" w:type="dxa"/>
            <w:shd w:val="clear" w:color="auto" w:fill="FFC000"/>
            <w:vAlign w:val="bottom"/>
          </w:tcPr>
          <w:p w14:paraId="20B2B0E2" w14:textId="77777777" w:rsidR="002F4C56" w:rsidRPr="00F368FC" w:rsidRDefault="002F4C56" w:rsidP="00F12D2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  <w:b/>
                <w:bCs/>
              </w:rPr>
            </w:pP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Activitatea</w:t>
            </w:r>
            <w:proofErr w:type="spellEnd"/>
            <w:r w:rsidRPr="00F368FC">
              <w:rPr>
                <w:rFonts w:ascii="Trebuchet MS" w:eastAsia="Palatino Linotype" w:hAnsi="Trebuchet MS" w:cs="Arial"/>
                <w:b/>
                <w:bCs/>
              </w:rPr>
              <w:t xml:space="preserve"> (</w:t>
            </w: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după</w:t>
            </w:r>
            <w:proofErr w:type="spellEnd"/>
            <w:r w:rsidRPr="00F368FC">
              <w:rPr>
                <w:rFonts w:ascii="Trebuchet MS" w:eastAsia="Palatino Linotype" w:hAnsi="Trebuchet MS" w:cs="Arial"/>
                <w:b/>
                <w:bCs/>
              </w:rPr>
              <w:t xml:space="preserve"> </w:t>
            </w: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caz</w:t>
            </w:r>
            <w:proofErr w:type="spellEnd"/>
            <w:r w:rsidRPr="00F368FC">
              <w:rPr>
                <w:rFonts w:ascii="Trebuchet MS" w:eastAsia="Palatino Linotype" w:hAnsi="Trebuchet MS" w:cs="Arial"/>
                <w:b/>
                <w:bCs/>
              </w:rPr>
              <w:t>)</w:t>
            </w:r>
          </w:p>
        </w:tc>
      </w:tr>
      <w:tr w:rsidR="007C5E7F" w:rsidRPr="00F12D2C" w14:paraId="1BC07F66" w14:textId="77777777" w:rsidTr="003477E8">
        <w:trPr>
          <w:trHeight w:val="108"/>
        </w:trPr>
        <w:tc>
          <w:tcPr>
            <w:tcW w:w="2840" w:type="dxa"/>
            <w:shd w:val="clear" w:color="auto" w:fill="auto"/>
            <w:vAlign w:val="bottom"/>
          </w:tcPr>
          <w:p w14:paraId="4EDB04E6" w14:textId="77777777" w:rsidR="002F4C56" w:rsidRPr="00F12D2C" w:rsidRDefault="002F4C56" w:rsidP="00F12D2C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4357D62E" w14:textId="77777777" w:rsidR="002F4C56" w:rsidRPr="00F12D2C" w:rsidRDefault="002F4C56" w:rsidP="00F12D2C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7C5E7F" w:rsidRPr="00F12D2C" w14:paraId="03C8BA10" w14:textId="77777777" w:rsidTr="003477E8">
        <w:trPr>
          <w:trHeight w:val="310"/>
        </w:trPr>
        <w:tc>
          <w:tcPr>
            <w:tcW w:w="2840" w:type="dxa"/>
            <w:shd w:val="clear" w:color="auto" w:fill="auto"/>
            <w:vAlign w:val="bottom"/>
          </w:tcPr>
          <w:p w14:paraId="42E439FB" w14:textId="5F372ADE" w:rsidR="002F4C56" w:rsidRPr="00F12D2C" w:rsidRDefault="008F119E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09</w:t>
            </w:r>
            <w:r w:rsidR="002F4C56" w:rsidRPr="00F12D2C">
              <w:rPr>
                <w:rFonts w:ascii="Trebuchet MS" w:eastAsia="Palatino Linotype" w:hAnsi="Trebuchet MS" w:cs="Arial"/>
              </w:rPr>
              <w:t>.0</w:t>
            </w:r>
            <w:r w:rsidR="00F368FC"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.2020</w:t>
            </w:r>
            <w:r w:rsidR="00F368FC">
              <w:rPr>
                <w:rFonts w:ascii="Trebuchet MS" w:eastAsia="Palatino Linotype" w:hAnsi="Trebuchet MS" w:cs="Arial"/>
              </w:rPr>
              <w:t xml:space="preserve"> – 2</w:t>
            </w:r>
            <w:r>
              <w:rPr>
                <w:rFonts w:ascii="Trebuchet MS" w:eastAsia="Palatino Linotype" w:hAnsi="Trebuchet MS" w:cs="Arial"/>
              </w:rPr>
              <w:t>0</w:t>
            </w:r>
            <w:r w:rsidR="00F368FC">
              <w:rPr>
                <w:rFonts w:ascii="Trebuchet MS" w:eastAsia="Palatino Linotype" w:hAnsi="Trebuchet MS" w:cs="Arial"/>
              </w:rPr>
              <w:t>.03.2020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4891286D" w14:textId="62747E88" w:rsidR="002F4C56" w:rsidRPr="00F12D2C" w:rsidRDefault="002F4C56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Depunerea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dosarelor</w:t>
            </w:r>
            <w:proofErr w:type="spellEnd"/>
            <w:r w:rsidR="00F368FC">
              <w:rPr>
                <w:rFonts w:ascii="Trebuchet MS" w:eastAsia="Palatino Linotype" w:hAnsi="Trebuchet MS" w:cs="Arial"/>
              </w:rPr>
              <w:t xml:space="preserve"> de </w:t>
            </w:r>
            <w:proofErr w:type="spellStart"/>
            <w:r w:rsidR="00F368FC">
              <w:rPr>
                <w:rFonts w:ascii="Trebuchet MS" w:eastAsia="Palatino Linotype" w:hAnsi="Trebuchet MS" w:cs="Arial"/>
              </w:rPr>
              <w:t>înscriere</w:t>
            </w:r>
            <w:proofErr w:type="spellEnd"/>
          </w:p>
        </w:tc>
      </w:tr>
      <w:tr w:rsidR="007C5E7F" w:rsidRPr="00F12D2C" w14:paraId="1D2747E3" w14:textId="77777777" w:rsidTr="003477E8">
        <w:trPr>
          <w:trHeight w:val="324"/>
        </w:trPr>
        <w:tc>
          <w:tcPr>
            <w:tcW w:w="2840" w:type="dxa"/>
            <w:shd w:val="clear" w:color="auto" w:fill="auto"/>
            <w:vAlign w:val="bottom"/>
          </w:tcPr>
          <w:p w14:paraId="4696B0D5" w14:textId="77777777" w:rsidR="002F4C56" w:rsidRPr="00F12D2C" w:rsidRDefault="002F4C56" w:rsidP="002A36B8">
            <w:pPr>
              <w:spacing w:after="0" w:line="240" w:lineRule="auto"/>
              <w:ind w:left="120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1E0ABDFD" w14:textId="136609D8" w:rsidR="002F4C56" w:rsidRPr="003477E8" w:rsidRDefault="00F368FC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  <w:b/>
                <w:bCs/>
              </w:rPr>
            </w:pPr>
            <w:proofErr w:type="spellStart"/>
            <w:r w:rsidRPr="003477E8">
              <w:rPr>
                <w:rFonts w:ascii="Trebuchet MS" w:eastAsia="Palatino Linotype" w:hAnsi="Trebuchet MS" w:cs="Arial"/>
                <w:b/>
                <w:bCs/>
              </w:rPr>
              <w:t>Termen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  <w:bCs/>
              </w:rPr>
              <w:t xml:space="preserve"> final de </w:t>
            </w:r>
            <w:proofErr w:type="spellStart"/>
            <w:r w:rsidRPr="003477E8">
              <w:rPr>
                <w:rFonts w:ascii="Trebuchet MS" w:eastAsia="Palatino Linotype" w:hAnsi="Trebuchet MS" w:cs="Arial"/>
                <w:b/>
                <w:bCs/>
              </w:rPr>
              <w:t>depunere</w:t>
            </w:r>
            <w:proofErr w:type="spellEnd"/>
            <w:r w:rsidRPr="003477E8">
              <w:rPr>
                <w:rFonts w:ascii="Trebuchet MS" w:eastAsia="Palatino Linotype" w:hAnsi="Trebuchet MS" w:cs="Arial"/>
                <w:b/>
                <w:bCs/>
              </w:rPr>
              <w:t xml:space="preserve"> 2</w:t>
            </w:r>
            <w:r w:rsidR="002A36B8" w:rsidRPr="003477E8">
              <w:rPr>
                <w:rFonts w:ascii="Trebuchet MS" w:eastAsia="Palatino Linotype" w:hAnsi="Trebuchet MS" w:cs="Arial"/>
                <w:b/>
                <w:bCs/>
              </w:rPr>
              <w:t>0</w:t>
            </w:r>
            <w:r w:rsidR="002F4C56" w:rsidRPr="003477E8">
              <w:rPr>
                <w:rFonts w:ascii="Trebuchet MS" w:eastAsia="Palatino Linotype" w:hAnsi="Trebuchet MS" w:cs="Arial"/>
                <w:b/>
                <w:bCs/>
              </w:rPr>
              <w:t>.0</w:t>
            </w:r>
            <w:r w:rsidRPr="003477E8">
              <w:rPr>
                <w:rFonts w:ascii="Trebuchet MS" w:eastAsia="Palatino Linotype" w:hAnsi="Trebuchet MS" w:cs="Arial"/>
                <w:b/>
                <w:bCs/>
              </w:rPr>
              <w:t>3</w:t>
            </w:r>
            <w:r w:rsidR="002F4C56" w:rsidRPr="003477E8">
              <w:rPr>
                <w:rFonts w:ascii="Trebuchet MS" w:eastAsia="Palatino Linotype" w:hAnsi="Trebuchet MS" w:cs="Arial"/>
                <w:b/>
                <w:bCs/>
              </w:rPr>
              <w:t xml:space="preserve">.2020, </w:t>
            </w:r>
            <w:proofErr w:type="spellStart"/>
            <w:r w:rsidR="002F4C56" w:rsidRPr="003477E8">
              <w:rPr>
                <w:rFonts w:ascii="Trebuchet MS" w:eastAsia="Palatino Linotype" w:hAnsi="Trebuchet MS" w:cs="Arial"/>
                <w:b/>
                <w:bCs/>
              </w:rPr>
              <w:t>ora</w:t>
            </w:r>
            <w:proofErr w:type="spellEnd"/>
            <w:r w:rsidR="002F4C56" w:rsidRPr="003477E8">
              <w:rPr>
                <w:rFonts w:ascii="Trebuchet MS" w:eastAsia="Palatino Linotype" w:hAnsi="Trebuchet MS" w:cs="Arial"/>
                <w:b/>
                <w:bCs/>
              </w:rPr>
              <w:t xml:space="preserve"> 1</w:t>
            </w:r>
            <w:r w:rsidR="002A36B8" w:rsidRPr="003477E8">
              <w:rPr>
                <w:rFonts w:ascii="Trebuchet MS" w:eastAsia="Palatino Linotype" w:hAnsi="Trebuchet MS" w:cs="Arial"/>
                <w:b/>
                <w:bCs/>
              </w:rPr>
              <w:t>2</w:t>
            </w:r>
            <w:r w:rsidR="002F4C56" w:rsidRPr="003477E8">
              <w:rPr>
                <w:rFonts w:ascii="Trebuchet MS" w:eastAsia="Palatino Linotype" w:hAnsi="Trebuchet MS" w:cs="Arial"/>
                <w:b/>
                <w:bCs/>
              </w:rPr>
              <w:t>.00</w:t>
            </w:r>
          </w:p>
        </w:tc>
      </w:tr>
      <w:tr w:rsidR="007C5E7F" w:rsidRPr="00F12D2C" w14:paraId="007E3798" w14:textId="77777777" w:rsidTr="003477E8">
        <w:trPr>
          <w:trHeight w:val="64"/>
        </w:trPr>
        <w:tc>
          <w:tcPr>
            <w:tcW w:w="2840" w:type="dxa"/>
            <w:shd w:val="clear" w:color="auto" w:fill="auto"/>
            <w:vAlign w:val="bottom"/>
          </w:tcPr>
          <w:p w14:paraId="06FD930E" w14:textId="77777777" w:rsidR="002F4C56" w:rsidRPr="00F12D2C" w:rsidRDefault="002F4C56" w:rsidP="002A36B8">
            <w:pPr>
              <w:spacing w:after="0" w:line="240" w:lineRule="auto"/>
              <w:ind w:left="120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48FF2D6B" w14:textId="77777777" w:rsidR="002F4C56" w:rsidRPr="00F12D2C" w:rsidRDefault="002F4C56" w:rsidP="008F119E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7C5E7F" w:rsidRPr="00F12D2C" w14:paraId="00E76681" w14:textId="77777777" w:rsidTr="003477E8">
        <w:trPr>
          <w:trHeight w:val="310"/>
        </w:trPr>
        <w:tc>
          <w:tcPr>
            <w:tcW w:w="2840" w:type="dxa"/>
            <w:shd w:val="clear" w:color="auto" w:fill="auto"/>
            <w:vAlign w:val="bottom"/>
          </w:tcPr>
          <w:p w14:paraId="05276DE8" w14:textId="3238A2DD" w:rsidR="002F4C56" w:rsidRPr="00F12D2C" w:rsidRDefault="00F368FC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2</w:t>
            </w:r>
            <w:r w:rsidR="008F119E"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.0</w:t>
            </w:r>
            <w:r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.2020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54B00CC9" w14:textId="77777777" w:rsidR="002F4C56" w:rsidRPr="00F12D2C" w:rsidRDefault="002F4C56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Verificarea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eligibilității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administrative a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dosarelor</w:t>
            </w:r>
            <w:proofErr w:type="spellEnd"/>
          </w:p>
        </w:tc>
      </w:tr>
      <w:tr w:rsidR="007C5E7F" w:rsidRPr="00F12D2C" w14:paraId="5946D331" w14:textId="77777777" w:rsidTr="003477E8">
        <w:trPr>
          <w:trHeight w:val="64"/>
        </w:trPr>
        <w:tc>
          <w:tcPr>
            <w:tcW w:w="2840" w:type="dxa"/>
            <w:shd w:val="clear" w:color="auto" w:fill="auto"/>
            <w:vAlign w:val="bottom"/>
          </w:tcPr>
          <w:p w14:paraId="4854112B" w14:textId="77777777" w:rsidR="002F4C56" w:rsidRPr="00F12D2C" w:rsidRDefault="002F4C56" w:rsidP="002A36B8">
            <w:pPr>
              <w:spacing w:after="0" w:line="240" w:lineRule="auto"/>
              <w:ind w:left="120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5C238233" w14:textId="77777777" w:rsidR="002F4C56" w:rsidRPr="00F12D2C" w:rsidRDefault="002F4C56" w:rsidP="008F119E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3477E8" w:rsidRPr="00F12D2C" w14:paraId="4ECA6E07" w14:textId="77777777" w:rsidTr="003477E8">
        <w:trPr>
          <w:trHeight w:val="644"/>
        </w:trPr>
        <w:tc>
          <w:tcPr>
            <w:tcW w:w="2840" w:type="dxa"/>
            <w:shd w:val="clear" w:color="auto" w:fill="auto"/>
            <w:vAlign w:val="center"/>
          </w:tcPr>
          <w:p w14:paraId="0D20D186" w14:textId="6F5947A9" w:rsidR="003477E8" w:rsidRPr="00F12D2C" w:rsidRDefault="003477E8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 w:rsidRPr="00F12D2C">
              <w:rPr>
                <w:rFonts w:ascii="Trebuchet MS" w:eastAsia="Palatino Linotype" w:hAnsi="Trebuchet MS" w:cs="Arial"/>
              </w:rPr>
              <w:t>2</w:t>
            </w:r>
            <w:r>
              <w:rPr>
                <w:rFonts w:ascii="Trebuchet MS" w:eastAsia="Palatino Linotype" w:hAnsi="Trebuchet MS" w:cs="Arial"/>
              </w:rPr>
              <w:t>3</w:t>
            </w:r>
            <w:r w:rsidRPr="00F12D2C">
              <w:rPr>
                <w:rFonts w:ascii="Trebuchet MS" w:eastAsia="Palatino Linotype" w:hAnsi="Trebuchet MS" w:cs="Arial"/>
              </w:rPr>
              <w:t>.0</w:t>
            </w:r>
            <w:r>
              <w:rPr>
                <w:rFonts w:ascii="Trebuchet MS" w:eastAsia="Palatino Linotype" w:hAnsi="Trebuchet MS" w:cs="Arial"/>
              </w:rPr>
              <w:t>3</w:t>
            </w:r>
            <w:r w:rsidRPr="00F12D2C">
              <w:rPr>
                <w:rFonts w:ascii="Trebuchet MS" w:eastAsia="Palatino Linotype" w:hAnsi="Trebuchet MS" w:cs="Arial"/>
              </w:rPr>
              <w:t>.2020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665CE91D" w14:textId="77777777" w:rsidR="003477E8" w:rsidRPr="00F12D2C" w:rsidRDefault="003477E8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Afișarea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rezultatelor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selecției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în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urma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verificării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eligibilității</w:t>
            </w:r>
            <w:proofErr w:type="spellEnd"/>
          </w:p>
          <w:p w14:paraId="3F12C989" w14:textId="1567EDEE" w:rsidR="003477E8" w:rsidRPr="00F12D2C" w:rsidRDefault="003477E8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r w:rsidRPr="00F12D2C">
              <w:rPr>
                <w:rFonts w:ascii="Trebuchet MS" w:eastAsia="Palatino Linotype" w:hAnsi="Trebuchet MS" w:cs="Arial"/>
              </w:rPr>
              <w:t xml:space="preserve">administrative a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dosarelor</w:t>
            </w:r>
            <w:proofErr w:type="spellEnd"/>
          </w:p>
        </w:tc>
      </w:tr>
      <w:tr w:rsidR="007C5E7F" w:rsidRPr="00F12D2C" w14:paraId="09081CC6" w14:textId="77777777" w:rsidTr="003477E8">
        <w:trPr>
          <w:trHeight w:val="64"/>
        </w:trPr>
        <w:tc>
          <w:tcPr>
            <w:tcW w:w="2840" w:type="dxa"/>
            <w:shd w:val="clear" w:color="auto" w:fill="auto"/>
            <w:vAlign w:val="bottom"/>
          </w:tcPr>
          <w:p w14:paraId="348E2197" w14:textId="77777777" w:rsidR="002F4C56" w:rsidRPr="00F12D2C" w:rsidRDefault="002F4C56" w:rsidP="002A36B8">
            <w:pPr>
              <w:spacing w:after="0" w:line="240" w:lineRule="auto"/>
              <w:ind w:left="120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4BAB632A" w14:textId="77777777" w:rsidR="002F4C56" w:rsidRPr="00F12D2C" w:rsidRDefault="002F4C56" w:rsidP="008F119E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7C5E7F" w:rsidRPr="00F12D2C" w14:paraId="4B9321EA" w14:textId="77777777" w:rsidTr="003477E8">
        <w:trPr>
          <w:trHeight w:val="310"/>
        </w:trPr>
        <w:tc>
          <w:tcPr>
            <w:tcW w:w="2840" w:type="dxa"/>
            <w:shd w:val="clear" w:color="auto" w:fill="auto"/>
            <w:vAlign w:val="bottom"/>
          </w:tcPr>
          <w:p w14:paraId="17449B98" w14:textId="766476A8" w:rsidR="002F4C56" w:rsidRPr="00F12D2C" w:rsidRDefault="00074FA1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 w:rsidRPr="00F12D2C">
              <w:rPr>
                <w:rFonts w:ascii="Trebuchet MS" w:eastAsia="Palatino Linotype" w:hAnsi="Trebuchet MS" w:cs="Arial"/>
              </w:rPr>
              <w:t>2</w:t>
            </w:r>
            <w:r w:rsidR="008F119E">
              <w:rPr>
                <w:rFonts w:ascii="Trebuchet MS" w:eastAsia="Palatino Linotype" w:hAnsi="Trebuchet MS" w:cs="Arial"/>
              </w:rPr>
              <w:t>4</w:t>
            </w:r>
            <w:r w:rsidR="002F4C56" w:rsidRPr="00F12D2C">
              <w:rPr>
                <w:rFonts w:ascii="Trebuchet MS" w:eastAsia="Palatino Linotype" w:hAnsi="Trebuchet MS" w:cs="Arial"/>
              </w:rPr>
              <w:t>.0</w:t>
            </w:r>
            <w:r w:rsidR="00F368FC"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.2020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3E11CA85" w14:textId="77777777" w:rsidR="002F4C56" w:rsidRPr="00F12D2C" w:rsidRDefault="002F4C56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Depunerea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eventualelor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contestații</w:t>
            </w:r>
            <w:proofErr w:type="spellEnd"/>
          </w:p>
        </w:tc>
      </w:tr>
      <w:tr w:rsidR="007C5E7F" w:rsidRPr="00F12D2C" w14:paraId="7D29D813" w14:textId="77777777" w:rsidTr="003477E8">
        <w:trPr>
          <w:trHeight w:val="64"/>
        </w:trPr>
        <w:tc>
          <w:tcPr>
            <w:tcW w:w="2840" w:type="dxa"/>
            <w:shd w:val="clear" w:color="auto" w:fill="auto"/>
            <w:vAlign w:val="bottom"/>
          </w:tcPr>
          <w:p w14:paraId="6688E06D" w14:textId="77777777" w:rsidR="002F4C56" w:rsidRPr="00F12D2C" w:rsidRDefault="002F4C56" w:rsidP="002A36B8">
            <w:pPr>
              <w:spacing w:after="0" w:line="240" w:lineRule="auto"/>
              <w:ind w:left="120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2C16AE4F" w14:textId="77777777" w:rsidR="002F4C56" w:rsidRPr="00F12D2C" w:rsidRDefault="002F4C56" w:rsidP="008F119E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7C5E7F" w:rsidRPr="00F12D2C" w14:paraId="0352F509" w14:textId="77777777" w:rsidTr="003477E8">
        <w:trPr>
          <w:trHeight w:val="312"/>
        </w:trPr>
        <w:tc>
          <w:tcPr>
            <w:tcW w:w="2840" w:type="dxa"/>
            <w:shd w:val="clear" w:color="auto" w:fill="auto"/>
            <w:vAlign w:val="bottom"/>
          </w:tcPr>
          <w:p w14:paraId="495346C4" w14:textId="2B3299CC" w:rsidR="002F4C56" w:rsidRPr="00F12D2C" w:rsidRDefault="00F368FC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2</w:t>
            </w:r>
            <w:r w:rsidR="008F119E">
              <w:rPr>
                <w:rFonts w:ascii="Trebuchet MS" w:eastAsia="Palatino Linotype" w:hAnsi="Trebuchet MS" w:cs="Arial"/>
              </w:rPr>
              <w:t>5</w:t>
            </w:r>
            <w:r w:rsidR="002F4C56" w:rsidRPr="00F12D2C">
              <w:rPr>
                <w:rFonts w:ascii="Trebuchet MS" w:eastAsia="Palatino Linotype" w:hAnsi="Trebuchet MS" w:cs="Arial"/>
              </w:rPr>
              <w:t>.0</w:t>
            </w:r>
            <w:r w:rsidR="00074FA1" w:rsidRPr="00F12D2C"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.2020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1ACE9C68" w14:textId="77777777" w:rsidR="002F4C56" w:rsidRPr="00F12D2C" w:rsidRDefault="002F4C56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Soluționarea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eventualelor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contestații</w:t>
            </w:r>
            <w:proofErr w:type="spellEnd"/>
          </w:p>
        </w:tc>
      </w:tr>
      <w:tr w:rsidR="007C5E7F" w:rsidRPr="00F12D2C" w14:paraId="69E8BC48" w14:textId="77777777" w:rsidTr="003477E8">
        <w:trPr>
          <w:trHeight w:val="62"/>
        </w:trPr>
        <w:tc>
          <w:tcPr>
            <w:tcW w:w="2840" w:type="dxa"/>
            <w:shd w:val="clear" w:color="auto" w:fill="auto"/>
            <w:vAlign w:val="bottom"/>
          </w:tcPr>
          <w:p w14:paraId="208F170A" w14:textId="77777777" w:rsidR="002F4C56" w:rsidRPr="00F12D2C" w:rsidRDefault="002F4C56" w:rsidP="002A36B8">
            <w:pPr>
              <w:spacing w:after="0" w:line="240" w:lineRule="auto"/>
              <w:ind w:left="120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2C739A07" w14:textId="77777777" w:rsidR="002F4C56" w:rsidRPr="00F12D2C" w:rsidRDefault="002F4C56" w:rsidP="008F119E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7C5E7F" w:rsidRPr="00F12D2C" w14:paraId="6CC28979" w14:textId="77777777" w:rsidTr="003477E8">
        <w:trPr>
          <w:trHeight w:val="312"/>
        </w:trPr>
        <w:tc>
          <w:tcPr>
            <w:tcW w:w="2840" w:type="dxa"/>
            <w:shd w:val="clear" w:color="auto" w:fill="auto"/>
            <w:vAlign w:val="bottom"/>
          </w:tcPr>
          <w:p w14:paraId="208C09C6" w14:textId="704F236A" w:rsidR="002F4C56" w:rsidRPr="00F12D2C" w:rsidRDefault="00F368FC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2</w:t>
            </w:r>
            <w:r w:rsidR="008F119E">
              <w:rPr>
                <w:rFonts w:ascii="Trebuchet MS" w:eastAsia="Palatino Linotype" w:hAnsi="Trebuchet MS" w:cs="Arial"/>
              </w:rPr>
              <w:t>5</w:t>
            </w:r>
            <w:r w:rsidR="002F4C56" w:rsidRPr="00F12D2C">
              <w:rPr>
                <w:rFonts w:ascii="Trebuchet MS" w:eastAsia="Palatino Linotype" w:hAnsi="Trebuchet MS" w:cs="Arial"/>
              </w:rPr>
              <w:t>.0</w:t>
            </w:r>
            <w:r w:rsidR="00074FA1" w:rsidRPr="00F12D2C"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.2020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375FAED2" w14:textId="77777777" w:rsidR="002F4C56" w:rsidRPr="00F12D2C" w:rsidRDefault="002F4C56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Afișare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rezultate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în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urma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contestațiilor</w:t>
            </w:r>
            <w:proofErr w:type="spellEnd"/>
          </w:p>
        </w:tc>
      </w:tr>
      <w:tr w:rsidR="007C5E7F" w:rsidRPr="00F12D2C" w14:paraId="6AE44FF8" w14:textId="77777777" w:rsidTr="003477E8">
        <w:trPr>
          <w:trHeight w:val="64"/>
        </w:trPr>
        <w:tc>
          <w:tcPr>
            <w:tcW w:w="2840" w:type="dxa"/>
            <w:shd w:val="clear" w:color="auto" w:fill="auto"/>
            <w:vAlign w:val="bottom"/>
          </w:tcPr>
          <w:p w14:paraId="7E20E954" w14:textId="77777777" w:rsidR="002F4C56" w:rsidRPr="00F12D2C" w:rsidRDefault="002F4C56" w:rsidP="002A36B8">
            <w:pPr>
              <w:spacing w:after="0" w:line="240" w:lineRule="auto"/>
              <w:ind w:left="120"/>
              <w:jc w:val="center"/>
              <w:rPr>
                <w:rFonts w:ascii="Trebuchet MS" w:eastAsia="Times New Roman" w:hAnsi="Trebuchet MS" w:cs="Arial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4FA43DD1" w14:textId="77777777" w:rsidR="002F4C56" w:rsidRPr="00F12D2C" w:rsidRDefault="002F4C56" w:rsidP="008F119E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3477E8" w:rsidRPr="00F12D2C" w14:paraId="0959B632" w14:textId="77777777" w:rsidTr="003477E8">
        <w:trPr>
          <w:trHeight w:val="575"/>
        </w:trPr>
        <w:tc>
          <w:tcPr>
            <w:tcW w:w="2840" w:type="dxa"/>
            <w:shd w:val="clear" w:color="auto" w:fill="auto"/>
            <w:vAlign w:val="center"/>
          </w:tcPr>
          <w:p w14:paraId="53DCBD27" w14:textId="32A6B23A" w:rsidR="003477E8" w:rsidRPr="00F12D2C" w:rsidRDefault="003477E8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26</w:t>
            </w:r>
            <w:r w:rsidRPr="00F12D2C">
              <w:rPr>
                <w:rFonts w:ascii="Trebuchet MS" w:eastAsia="Palatino Linotype" w:hAnsi="Trebuchet MS" w:cs="Arial"/>
              </w:rPr>
              <w:t>.03.2020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7A686370" w14:textId="2A271939" w:rsidR="003477E8" w:rsidRDefault="003477E8" w:rsidP="008F119E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Interviul</w:t>
            </w:r>
            <w:proofErr w:type="spellEnd"/>
          </w:p>
          <w:p w14:paraId="565155E9" w14:textId="38FF762D" w:rsidR="003477E8" w:rsidRPr="00F12D2C" w:rsidRDefault="003477E8" w:rsidP="008F119E">
            <w:pPr>
              <w:spacing w:after="0" w:line="240" w:lineRule="auto"/>
              <w:rPr>
                <w:rFonts w:ascii="Trebuchet MS" w:eastAsia="Palatino Linotype" w:hAnsi="Trebuchet MS" w:cs="Arial"/>
              </w:rPr>
            </w:pPr>
          </w:p>
        </w:tc>
      </w:tr>
      <w:tr w:rsidR="007C5E7F" w:rsidRPr="00F12D2C" w14:paraId="6C8853CC" w14:textId="77777777" w:rsidTr="003477E8">
        <w:trPr>
          <w:trHeight w:val="310"/>
        </w:trPr>
        <w:tc>
          <w:tcPr>
            <w:tcW w:w="2840" w:type="dxa"/>
            <w:shd w:val="clear" w:color="auto" w:fill="auto"/>
            <w:vAlign w:val="bottom"/>
          </w:tcPr>
          <w:p w14:paraId="27B4E838" w14:textId="6799AF77" w:rsidR="002F4C56" w:rsidRPr="00F12D2C" w:rsidRDefault="008F119E" w:rsidP="003477E8">
            <w:pPr>
              <w:spacing w:after="0" w:line="240" w:lineRule="auto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26</w:t>
            </w:r>
            <w:r w:rsidR="002F4C56" w:rsidRPr="00F12D2C">
              <w:rPr>
                <w:rFonts w:ascii="Trebuchet MS" w:eastAsia="Palatino Linotype" w:hAnsi="Trebuchet MS" w:cs="Arial"/>
              </w:rPr>
              <w:t>.0</w:t>
            </w:r>
            <w:r w:rsidR="00074FA1" w:rsidRPr="00F12D2C"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.2020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32B0F9F7" w14:textId="77777777" w:rsidR="003477E8" w:rsidRDefault="003477E8" w:rsidP="003477E8">
            <w:pPr>
              <w:spacing w:after="0" w:line="240" w:lineRule="auto"/>
              <w:ind w:left="80"/>
              <w:jc w:val="center"/>
              <w:rPr>
                <w:rFonts w:ascii="Trebuchet MS" w:eastAsia="Palatino Linotype" w:hAnsi="Trebuchet MS" w:cs="Arial"/>
              </w:rPr>
            </w:pPr>
          </w:p>
          <w:p w14:paraId="623D80F0" w14:textId="4A723D24" w:rsidR="008F119E" w:rsidRPr="00F12D2C" w:rsidRDefault="00F368FC" w:rsidP="003477E8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>
              <w:rPr>
                <w:rFonts w:ascii="Trebuchet MS" w:eastAsia="Palatino Linotype" w:hAnsi="Trebuchet MS" w:cs="Arial"/>
              </w:rPr>
              <w:t>Publicarea</w:t>
            </w:r>
            <w:proofErr w:type="spellEnd"/>
            <w:r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>
              <w:rPr>
                <w:rFonts w:ascii="Trebuchet MS" w:eastAsia="Palatino Linotype" w:hAnsi="Trebuchet MS" w:cs="Arial"/>
              </w:rPr>
              <w:t>rezultatelor</w:t>
            </w:r>
            <w:proofErr w:type="spellEnd"/>
            <w:r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>
              <w:rPr>
                <w:rFonts w:ascii="Trebuchet MS" w:eastAsia="Palatino Linotype" w:hAnsi="Trebuchet MS" w:cs="Arial"/>
              </w:rPr>
              <w:t>în</w:t>
            </w:r>
            <w:proofErr w:type="spellEnd"/>
            <w:r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>
              <w:rPr>
                <w:rFonts w:ascii="Trebuchet MS" w:eastAsia="Palatino Linotype" w:hAnsi="Trebuchet MS" w:cs="Arial"/>
              </w:rPr>
              <w:t>urma</w:t>
            </w:r>
            <w:proofErr w:type="spellEnd"/>
            <w:r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>
              <w:rPr>
                <w:rFonts w:ascii="Trebuchet MS" w:eastAsia="Palatino Linotype" w:hAnsi="Trebuchet MS" w:cs="Arial"/>
              </w:rPr>
              <w:t>interviurilor</w:t>
            </w:r>
            <w:proofErr w:type="spellEnd"/>
          </w:p>
        </w:tc>
      </w:tr>
    </w:tbl>
    <w:p w14:paraId="0A1FDB58" w14:textId="032E63EA" w:rsidR="00F368FC" w:rsidRDefault="00F368FC">
      <w:r>
        <w:br w:type="page"/>
      </w:r>
    </w:p>
    <w:p w14:paraId="25BBAA2D" w14:textId="2B7C5399" w:rsidR="00F368FC" w:rsidRDefault="00F368FC"/>
    <w:p w14:paraId="5B9FD77E" w14:textId="1E1ADE7B" w:rsidR="00F368FC" w:rsidRDefault="00F368FC"/>
    <w:p w14:paraId="07D5E922" w14:textId="345D65AA" w:rsidR="00F368FC" w:rsidRDefault="00F368FC"/>
    <w:p w14:paraId="574C2836" w14:textId="77777777" w:rsidR="00F368FC" w:rsidRDefault="00F368FC"/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040"/>
      </w:tblGrid>
      <w:tr w:rsidR="00F368FC" w:rsidRPr="00F12D2C" w14:paraId="00F69DB5" w14:textId="77777777" w:rsidTr="008F119E">
        <w:trPr>
          <w:trHeight w:val="3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4716C7B5" w14:textId="3DE7BB6A" w:rsidR="00F368FC" w:rsidRDefault="00F368FC" w:rsidP="00F368FC">
            <w:pPr>
              <w:spacing w:after="0" w:line="240" w:lineRule="auto"/>
              <w:ind w:left="120"/>
              <w:rPr>
                <w:rFonts w:ascii="Trebuchet MS" w:eastAsia="Palatino Linotype" w:hAnsi="Trebuchet MS" w:cs="Arial"/>
              </w:rPr>
            </w:pP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Perioada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4FF83ADA" w14:textId="7E0DB3BC" w:rsidR="00F368FC" w:rsidRPr="00F12D2C" w:rsidRDefault="00F368FC" w:rsidP="00F368F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Activitatea</w:t>
            </w:r>
            <w:proofErr w:type="spellEnd"/>
            <w:r w:rsidRPr="00F368FC">
              <w:rPr>
                <w:rFonts w:ascii="Trebuchet MS" w:eastAsia="Palatino Linotype" w:hAnsi="Trebuchet MS" w:cs="Arial"/>
                <w:b/>
                <w:bCs/>
              </w:rPr>
              <w:t xml:space="preserve"> (</w:t>
            </w: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după</w:t>
            </w:r>
            <w:proofErr w:type="spellEnd"/>
            <w:r w:rsidRPr="00F368FC">
              <w:rPr>
                <w:rFonts w:ascii="Trebuchet MS" w:eastAsia="Palatino Linotype" w:hAnsi="Trebuchet MS" w:cs="Arial"/>
                <w:b/>
                <w:bCs/>
              </w:rPr>
              <w:t xml:space="preserve"> </w:t>
            </w:r>
            <w:proofErr w:type="spellStart"/>
            <w:r w:rsidRPr="00F368FC">
              <w:rPr>
                <w:rFonts w:ascii="Trebuchet MS" w:eastAsia="Palatino Linotype" w:hAnsi="Trebuchet MS" w:cs="Arial"/>
                <w:b/>
                <w:bCs/>
              </w:rPr>
              <w:t>caz</w:t>
            </w:r>
            <w:proofErr w:type="spellEnd"/>
            <w:r w:rsidRPr="00F368FC">
              <w:rPr>
                <w:rFonts w:ascii="Trebuchet MS" w:eastAsia="Palatino Linotype" w:hAnsi="Trebuchet MS" w:cs="Arial"/>
                <w:b/>
                <w:bCs/>
              </w:rPr>
              <w:t>)</w:t>
            </w:r>
          </w:p>
        </w:tc>
      </w:tr>
      <w:tr w:rsidR="007C5E7F" w:rsidRPr="00F12D2C" w14:paraId="0AF3C01D" w14:textId="77777777" w:rsidTr="009017A8">
        <w:trPr>
          <w:trHeight w:val="3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52C49" w14:textId="77777777" w:rsidR="002F4C56" w:rsidRDefault="008F119E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27</w:t>
            </w:r>
            <w:r w:rsidR="002F4C56" w:rsidRPr="00F12D2C">
              <w:rPr>
                <w:rFonts w:ascii="Trebuchet MS" w:eastAsia="Palatino Linotype" w:hAnsi="Trebuchet MS" w:cs="Arial"/>
              </w:rPr>
              <w:t>.0</w:t>
            </w:r>
            <w:r>
              <w:rPr>
                <w:rFonts w:ascii="Trebuchet MS" w:eastAsia="Palatino Linotype" w:hAnsi="Trebuchet MS" w:cs="Arial"/>
              </w:rPr>
              <w:t>3</w:t>
            </w:r>
            <w:r w:rsidR="002F4C56" w:rsidRPr="00F12D2C">
              <w:rPr>
                <w:rFonts w:ascii="Trebuchet MS" w:eastAsia="Palatino Linotype" w:hAnsi="Trebuchet MS" w:cs="Arial"/>
              </w:rPr>
              <w:t>.2020</w:t>
            </w:r>
          </w:p>
          <w:p w14:paraId="4503A66E" w14:textId="65898DE3" w:rsidR="006A4C8D" w:rsidRPr="00F12D2C" w:rsidRDefault="006A4C8D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</w:p>
        </w:tc>
        <w:tc>
          <w:tcPr>
            <w:tcW w:w="70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DC6A0" w14:textId="77777777" w:rsidR="002F4C56" w:rsidRDefault="002A36B8" w:rsidP="00F12D2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>
              <w:rPr>
                <w:rFonts w:ascii="Trebuchet MS" w:eastAsia="Palatino Linotype" w:hAnsi="Trebuchet MS" w:cs="Arial"/>
              </w:rPr>
              <w:t>Depunerea</w:t>
            </w:r>
            <w:proofErr w:type="spellEnd"/>
            <w:r w:rsidR="002F4C56"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="002F4C56" w:rsidRPr="00F12D2C">
              <w:rPr>
                <w:rFonts w:ascii="Trebuchet MS" w:eastAsia="Palatino Linotype" w:hAnsi="Trebuchet MS" w:cs="Arial"/>
              </w:rPr>
              <w:t>eventualelor</w:t>
            </w:r>
            <w:proofErr w:type="spellEnd"/>
            <w:r w:rsidR="002F4C56"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="002F4C56" w:rsidRPr="00F12D2C">
              <w:rPr>
                <w:rFonts w:ascii="Trebuchet MS" w:eastAsia="Palatino Linotype" w:hAnsi="Trebuchet MS" w:cs="Arial"/>
              </w:rPr>
              <w:t>contestații</w:t>
            </w:r>
            <w:proofErr w:type="spellEnd"/>
          </w:p>
          <w:p w14:paraId="3814A466" w14:textId="29F39E54" w:rsidR="006A4C8D" w:rsidRPr="00F12D2C" w:rsidRDefault="006A4C8D" w:rsidP="00F12D2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</w:p>
        </w:tc>
      </w:tr>
      <w:tr w:rsidR="002A36B8" w:rsidRPr="00F12D2C" w14:paraId="56941264" w14:textId="77777777" w:rsidTr="002A36B8">
        <w:trPr>
          <w:trHeight w:val="3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C7504" w14:textId="77777777" w:rsidR="002A36B8" w:rsidRDefault="002A36B8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30</w:t>
            </w:r>
            <w:r w:rsidRPr="00F12D2C">
              <w:rPr>
                <w:rFonts w:ascii="Trebuchet MS" w:eastAsia="Palatino Linotype" w:hAnsi="Trebuchet MS" w:cs="Arial"/>
              </w:rPr>
              <w:t>.03.2020</w:t>
            </w:r>
          </w:p>
          <w:p w14:paraId="0AE69267" w14:textId="14FE5556" w:rsidR="006A4C8D" w:rsidRDefault="006A4C8D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</w:p>
        </w:tc>
        <w:tc>
          <w:tcPr>
            <w:tcW w:w="7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0B8CC" w14:textId="77777777" w:rsidR="002A36B8" w:rsidRDefault="002A36B8" w:rsidP="00F12D2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Afișarea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rezultate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în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urma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contestațiilor</w:t>
            </w:r>
            <w:proofErr w:type="spellEnd"/>
          </w:p>
          <w:p w14:paraId="4A8B2194" w14:textId="6C50CFCC" w:rsidR="006A4C8D" w:rsidRPr="00F12D2C" w:rsidRDefault="006A4C8D" w:rsidP="00F12D2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</w:p>
        </w:tc>
      </w:tr>
      <w:tr w:rsidR="003477E8" w:rsidRPr="00F12D2C" w14:paraId="4A42704B" w14:textId="77777777" w:rsidTr="002A36B8">
        <w:trPr>
          <w:trHeight w:val="3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B9E69" w14:textId="77777777" w:rsidR="003477E8" w:rsidRDefault="003477E8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  <w:r>
              <w:rPr>
                <w:rFonts w:ascii="Trebuchet MS" w:eastAsia="Palatino Linotype" w:hAnsi="Trebuchet MS" w:cs="Arial"/>
              </w:rPr>
              <w:t>30</w:t>
            </w:r>
            <w:r w:rsidRPr="00F12D2C">
              <w:rPr>
                <w:rFonts w:ascii="Trebuchet MS" w:eastAsia="Palatino Linotype" w:hAnsi="Trebuchet MS" w:cs="Arial"/>
              </w:rPr>
              <w:t>.03.2020</w:t>
            </w:r>
          </w:p>
          <w:p w14:paraId="53F4842D" w14:textId="5635CAA2" w:rsidR="006A4C8D" w:rsidRDefault="006A4C8D" w:rsidP="002A36B8">
            <w:pPr>
              <w:spacing w:after="0" w:line="240" w:lineRule="auto"/>
              <w:ind w:left="120"/>
              <w:jc w:val="center"/>
              <w:rPr>
                <w:rFonts w:ascii="Trebuchet MS" w:eastAsia="Palatino Linotype" w:hAnsi="Trebuchet MS" w:cs="Arial"/>
              </w:rPr>
            </w:pPr>
          </w:p>
        </w:tc>
        <w:tc>
          <w:tcPr>
            <w:tcW w:w="7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2806E" w14:textId="77777777" w:rsidR="003477E8" w:rsidRDefault="003477E8" w:rsidP="00F12D2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  <w:proofErr w:type="spellStart"/>
            <w:r w:rsidRPr="00F12D2C">
              <w:rPr>
                <w:rFonts w:ascii="Trebuchet MS" w:eastAsia="Palatino Linotype" w:hAnsi="Trebuchet MS" w:cs="Arial"/>
              </w:rPr>
              <w:t>Afișarea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</w:t>
            </w:r>
            <w:proofErr w:type="spellStart"/>
            <w:r w:rsidRPr="00F12D2C">
              <w:rPr>
                <w:rFonts w:ascii="Trebuchet MS" w:eastAsia="Palatino Linotype" w:hAnsi="Trebuchet MS" w:cs="Arial"/>
              </w:rPr>
              <w:t>rezultatelor</w:t>
            </w:r>
            <w:proofErr w:type="spellEnd"/>
            <w:r w:rsidRPr="00F12D2C">
              <w:rPr>
                <w:rFonts w:ascii="Trebuchet MS" w:eastAsia="Palatino Linotype" w:hAnsi="Trebuchet MS" w:cs="Arial"/>
              </w:rPr>
              <w:t xml:space="preserve"> finale</w:t>
            </w:r>
          </w:p>
          <w:p w14:paraId="667FA74F" w14:textId="6AC2242B" w:rsidR="006A4C8D" w:rsidRPr="00F12D2C" w:rsidRDefault="006A4C8D" w:rsidP="00F12D2C">
            <w:pPr>
              <w:spacing w:after="0" w:line="240" w:lineRule="auto"/>
              <w:ind w:left="80"/>
              <w:rPr>
                <w:rFonts w:ascii="Trebuchet MS" w:eastAsia="Palatino Linotype" w:hAnsi="Trebuchet MS" w:cs="Arial"/>
              </w:rPr>
            </w:pPr>
          </w:p>
        </w:tc>
      </w:tr>
    </w:tbl>
    <w:p w14:paraId="278560F8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42E5C776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6B735A37" w14:textId="77777777" w:rsidR="00A1798E" w:rsidRPr="00524EA5" w:rsidRDefault="00A1798E" w:rsidP="00524EA5">
      <w:pPr>
        <w:jc w:val="both"/>
        <w:rPr>
          <w:rFonts w:ascii="Trebuchet MS" w:hAnsi="Trebuchet MS" w:cs="Arial"/>
        </w:rPr>
      </w:pPr>
    </w:p>
    <w:p w14:paraId="4358DD9A" w14:textId="0F38C620" w:rsidR="00A1798E" w:rsidRPr="003477E8" w:rsidRDefault="003477E8" w:rsidP="003477E8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Data: 09.03.2020</w:t>
      </w:r>
      <w:bookmarkStart w:id="2" w:name="_GoBack"/>
      <w:bookmarkEnd w:id="2"/>
    </w:p>
    <w:p w14:paraId="433A2CE5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29D91FC4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09A45C20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016EFAC4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1996DB17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4B5FC970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34BFA8FD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37C2C53B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461541AC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38854A23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6C79F4B5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1DADB559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2C12D8E5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6A17A08E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27775FD9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29A4CFC4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32C35411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0A7CDD0E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7339237F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7213AEED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782ABA99" w14:textId="77777777" w:rsidR="00A1798E" w:rsidRPr="00F12D2C" w:rsidRDefault="00A1798E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en-US"/>
        </w:rPr>
      </w:pPr>
    </w:p>
    <w:p w14:paraId="1A456D34" w14:textId="77777777" w:rsidR="008906ED" w:rsidRPr="00F12D2C" w:rsidRDefault="008906ED" w:rsidP="00F12D2C">
      <w:pPr>
        <w:pStyle w:val="ListParagraph"/>
        <w:jc w:val="both"/>
        <w:rPr>
          <w:rFonts w:ascii="Trebuchet MS" w:hAnsi="Trebuchet MS" w:cs="Arial"/>
          <w:sz w:val="22"/>
          <w:szCs w:val="22"/>
          <w:lang w:val="ro-RO"/>
        </w:rPr>
      </w:pPr>
    </w:p>
    <w:sectPr w:rsidR="008906ED" w:rsidRPr="00F12D2C" w:rsidSect="00F12D2C">
      <w:headerReference w:type="default" r:id="rId10"/>
      <w:pgSz w:w="12240" w:h="15840"/>
      <w:pgMar w:top="63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1120" w14:textId="77777777" w:rsidR="003E7141" w:rsidRDefault="003E7141" w:rsidP="00921FA5">
      <w:pPr>
        <w:spacing w:after="0" w:line="240" w:lineRule="auto"/>
      </w:pPr>
      <w:r>
        <w:separator/>
      </w:r>
    </w:p>
  </w:endnote>
  <w:endnote w:type="continuationSeparator" w:id="0">
    <w:p w14:paraId="368DFE8B" w14:textId="77777777" w:rsidR="003E7141" w:rsidRDefault="003E7141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D2A0" w14:textId="77777777" w:rsidR="003E7141" w:rsidRDefault="003E7141" w:rsidP="00921FA5">
      <w:pPr>
        <w:spacing w:after="0" w:line="240" w:lineRule="auto"/>
      </w:pPr>
      <w:r>
        <w:separator/>
      </w:r>
    </w:p>
  </w:footnote>
  <w:footnote w:type="continuationSeparator" w:id="0">
    <w:p w14:paraId="15E9AAF7" w14:textId="77777777" w:rsidR="003E7141" w:rsidRDefault="003E7141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42675E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B157F6" id="Group 1" o:spid="_x0000_s1026" style="position:absolute;margin-left:0;margin-top:0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2F0343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21013AC"/>
    <w:lvl w:ilvl="0" w:tplc="25F6BE22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8C3441A4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42DA9"/>
    <w:multiLevelType w:val="hybridMultilevel"/>
    <w:tmpl w:val="93049F38"/>
    <w:lvl w:ilvl="0" w:tplc="740A45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CD14F2"/>
    <w:multiLevelType w:val="hybridMultilevel"/>
    <w:tmpl w:val="2F7873FA"/>
    <w:lvl w:ilvl="0" w:tplc="4CB066B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9AB4970E">
      <w:start w:val="7"/>
      <w:numFmt w:val="bullet"/>
      <w:lvlText w:val="-"/>
      <w:lvlJc w:val="left"/>
      <w:pPr>
        <w:ind w:left="1500" w:hanging="420"/>
      </w:pPr>
      <w:rPr>
        <w:rFonts w:ascii="New serif" w:eastAsia="Times New Roman" w:hAnsi="New serif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690524"/>
    <w:multiLevelType w:val="hybridMultilevel"/>
    <w:tmpl w:val="B798F3FC"/>
    <w:lvl w:ilvl="0" w:tplc="D9F6388C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2F1B4944"/>
    <w:multiLevelType w:val="hybridMultilevel"/>
    <w:tmpl w:val="6E3A32A6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9AB4970E">
      <w:start w:val="7"/>
      <w:numFmt w:val="bullet"/>
      <w:lvlText w:val="-"/>
      <w:lvlJc w:val="left"/>
      <w:pPr>
        <w:ind w:left="1140" w:hanging="420"/>
      </w:pPr>
      <w:rPr>
        <w:rFonts w:ascii="New serif" w:eastAsia="Times New Roman" w:hAnsi="New serif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 w15:restartNumberingAfterBreak="0">
    <w:nsid w:val="37C07A79"/>
    <w:multiLevelType w:val="hybridMultilevel"/>
    <w:tmpl w:val="F4F03BC8"/>
    <w:lvl w:ilvl="0" w:tplc="D0AE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E745B"/>
    <w:multiLevelType w:val="hybridMultilevel"/>
    <w:tmpl w:val="7942348E"/>
    <w:lvl w:ilvl="0" w:tplc="FB48C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5555DE"/>
    <w:multiLevelType w:val="hybridMultilevel"/>
    <w:tmpl w:val="18CEFEDE"/>
    <w:lvl w:ilvl="0" w:tplc="1B6687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9" w15:restartNumberingAfterBreak="0">
    <w:nsid w:val="51D75B3D"/>
    <w:multiLevelType w:val="hybridMultilevel"/>
    <w:tmpl w:val="EE14F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3209A2"/>
    <w:multiLevelType w:val="hybridMultilevel"/>
    <w:tmpl w:val="BE36AAD8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0027D"/>
    <w:multiLevelType w:val="hybridMultilevel"/>
    <w:tmpl w:val="2572C81E"/>
    <w:lvl w:ilvl="0" w:tplc="2D00D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458C2"/>
    <w:multiLevelType w:val="hybridMultilevel"/>
    <w:tmpl w:val="5094A928"/>
    <w:lvl w:ilvl="0" w:tplc="998886F8">
      <w:start w:val="5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45B38"/>
    <w:multiLevelType w:val="multilevel"/>
    <w:tmpl w:val="5F14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B47DD"/>
    <w:multiLevelType w:val="hybridMultilevel"/>
    <w:tmpl w:val="516AAF5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20D9B"/>
    <w:multiLevelType w:val="hybridMultilevel"/>
    <w:tmpl w:val="0E9E01C6"/>
    <w:lvl w:ilvl="0" w:tplc="4CB066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AE3F80"/>
    <w:multiLevelType w:val="hybridMultilevel"/>
    <w:tmpl w:val="EA7E7516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25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32"/>
  </w:num>
  <w:num w:numId="31">
    <w:abstractNumId w:val="42"/>
  </w:num>
  <w:num w:numId="32">
    <w:abstractNumId w:val="39"/>
  </w:num>
  <w:num w:numId="33">
    <w:abstractNumId w:val="35"/>
  </w:num>
  <w:num w:numId="34">
    <w:abstractNumId w:val="45"/>
  </w:num>
  <w:num w:numId="35">
    <w:abstractNumId w:val="33"/>
  </w:num>
  <w:num w:numId="36">
    <w:abstractNumId w:val="37"/>
  </w:num>
  <w:num w:numId="37">
    <w:abstractNumId w:val="44"/>
  </w:num>
  <w:num w:numId="38">
    <w:abstractNumId w:val="30"/>
  </w:num>
  <w:num w:numId="39">
    <w:abstractNumId w:val="28"/>
  </w:num>
  <w:num w:numId="40">
    <w:abstractNumId w:val="43"/>
  </w:num>
  <w:num w:numId="41">
    <w:abstractNumId w:val="36"/>
  </w:num>
  <w:num w:numId="42">
    <w:abstractNumId w:val="29"/>
  </w:num>
  <w:num w:numId="43">
    <w:abstractNumId w:val="40"/>
  </w:num>
  <w:num w:numId="44">
    <w:abstractNumId w:val="31"/>
  </w:num>
  <w:num w:numId="45">
    <w:abstractNumId w:val="47"/>
  </w:num>
  <w:num w:numId="46">
    <w:abstractNumId w:val="38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C5"/>
    <w:rsid w:val="00022430"/>
    <w:rsid w:val="000525C5"/>
    <w:rsid w:val="00074FA1"/>
    <w:rsid w:val="0008370C"/>
    <w:rsid w:val="000F53FD"/>
    <w:rsid w:val="00143BB3"/>
    <w:rsid w:val="00164080"/>
    <w:rsid w:val="001F0DFC"/>
    <w:rsid w:val="001F2624"/>
    <w:rsid w:val="002052A9"/>
    <w:rsid w:val="0022493D"/>
    <w:rsid w:val="002646B0"/>
    <w:rsid w:val="002A36B8"/>
    <w:rsid w:val="002D4112"/>
    <w:rsid w:val="002D7F90"/>
    <w:rsid w:val="002F4C56"/>
    <w:rsid w:val="00330465"/>
    <w:rsid w:val="003477E8"/>
    <w:rsid w:val="003661D5"/>
    <w:rsid w:val="003C329A"/>
    <w:rsid w:val="003E08DE"/>
    <w:rsid w:val="003E7141"/>
    <w:rsid w:val="004072F5"/>
    <w:rsid w:val="00474A64"/>
    <w:rsid w:val="004E6D03"/>
    <w:rsid w:val="00524EA5"/>
    <w:rsid w:val="00535EB5"/>
    <w:rsid w:val="005D307E"/>
    <w:rsid w:val="005E3E67"/>
    <w:rsid w:val="006673B6"/>
    <w:rsid w:val="006A4C8D"/>
    <w:rsid w:val="006B308E"/>
    <w:rsid w:val="006C37D5"/>
    <w:rsid w:val="006F1280"/>
    <w:rsid w:val="007723FB"/>
    <w:rsid w:val="007C3C1C"/>
    <w:rsid w:val="007C5E7F"/>
    <w:rsid w:val="007F4BE4"/>
    <w:rsid w:val="00805208"/>
    <w:rsid w:val="0081457B"/>
    <w:rsid w:val="00861BD3"/>
    <w:rsid w:val="008906ED"/>
    <w:rsid w:val="008E3EBA"/>
    <w:rsid w:val="008F119E"/>
    <w:rsid w:val="0091623E"/>
    <w:rsid w:val="009179E6"/>
    <w:rsid w:val="00921FA5"/>
    <w:rsid w:val="00934208"/>
    <w:rsid w:val="00961200"/>
    <w:rsid w:val="009A5255"/>
    <w:rsid w:val="009B6320"/>
    <w:rsid w:val="00A12F45"/>
    <w:rsid w:val="00A1798E"/>
    <w:rsid w:val="00A210C8"/>
    <w:rsid w:val="00A61A69"/>
    <w:rsid w:val="00A6657B"/>
    <w:rsid w:val="00B13B78"/>
    <w:rsid w:val="00B764EC"/>
    <w:rsid w:val="00B951D6"/>
    <w:rsid w:val="00C0087A"/>
    <w:rsid w:val="00C11334"/>
    <w:rsid w:val="00C86EDB"/>
    <w:rsid w:val="00CC4FAE"/>
    <w:rsid w:val="00D01EBF"/>
    <w:rsid w:val="00D51051"/>
    <w:rsid w:val="00D51718"/>
    <w:rsid w:val="00E94BDA"/>
    <w:rsid w:val="00EB5035"/>
    <w:rsid w:val="00F12D2C"/>
    <w:rsid w:val="00F303C4"/>
    <w:rsid w:val="00F368FC"/>
    <w:rsid w:val="00F62731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styleId="UnresolvedMention">
    <w:name w:val="Unresolved Mention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.ed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iectpoca129872@anc.edu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A3CC-51B0-47B8-8A33-D13057D0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Tudor Iordachescu</cp:lastModifiedBy>
  <cp:revision>4</cp:revision>
  <dcterms:created xsi:type="dcterms:W3CDTF">2020-03-09T12:54:00Z</dcterms:created>
  <dcterms:modified xsi:type="dcterms:W3CDTF">2020-03-09T12:59:00Z</dcterms:modified>
</cp:coreProperties>
</file>