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D06CD" w14:textId="77777777" w:rsidR="001D0DB4" w:rsidRPr="00BB12BE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29AA9022" w14:textId="77777777" w:rsidR="00800601" w:rsidRPr="00BB12BE" w:rsidRDefault="00800601" w:rsidP="00800601">
      <w:pPr>
        <w:autoSpaceDE w:val="0"/>
        <w:autoSpaceDN w:val="0"/>
        <w:adjustRightInd w:val="0"/>
        <w:rPr>
          <w:rFonts w:ascii="Trebuchet MS" w:eastAsiaTheme="minorHAnsi" w:hAnsi="Trebuchet MS" w:cs="TimesNewRomanPS-BoldItalicMT"/>
          <w:b/>
          <w:bCs/>
          <w:i/>
          <w:iCs/>
          <w:sz w:val="22"/>
          <w:szCs w:val="22"/>
          <w:lang w:val="en-GB"/>
        </w:rPr>
      </w:pPr>
      <w:r w:rsidRPr="00BB12BE">
        <w:rPr>
          <w:rFonts w:ascii="Trebuchet MS" w:eastAsiaTheme="minorHAnsi" w:hAnsi="Trebuchet MS" w:cs="TimesNewRomanPS-BoldItalicMT"/>
          <w:b/>
          <w:bCs/>
          <w:i/>
          <w:iCs/>
          <w:sz w:val="22"/>
          <w:szCs w:val="22"/>
          <w:lang w:val="en-GB"/>
        </w:rPr>
        <w:t>Către,</w:t>
      </w:r>
    </w:p>
    <w:p w14:paraId="0F68396D" w14:textId="77777777" w:rsidR="00800601" w:rsidRPr="00BB12BE" w:rsidRDefault="00800601" w:rsidP="00800601">
      <w:pPr>
        <w:autoSpaceDE w:val="0"/>
        <w:autoSpaceDN w:val="0"/>
        <w:adjustRightInd w:val="0"/>
        <w:rPr>
          <w:rFonts w:ascii="Trebuchet MS" w:eastAsiaTheme="minorHAnsi" w:hAnsi="Trebuchet MS" w:cs="TimesNewRomanPS-BoldMT"/>
          <w:b/>
          <w:bCs/>
          <w:sz w:val="22"/>
          <w:szCs w:val="22"/>
          <w:lang w:val="en-GB"/>
        </w:rPr>
      </w:pPr>
      <w:r w:rsidRPr="00BB12BE">
        <w:rPr>
          <w:rFonts w:ascii="Trebuchet MS" w:eastAsiaTheme="minorHAnsi" w:hAnsi="Trebuchet MS" w:cs="TimesNewRomanPS-BoldMT"/>
          <w:b/>
          <w:bCs/>
          <w:sz w:val="22"/>
          <w:szCs w:val="22"/>
          <w:lang w:val="en-GB"/>
        </w:rPr>
        <w:t>OPERATORI ECONOMICI INTERESATI</w:t>
      </w:r>
    </w:p>
    <w:p w14:paraId="6F676380" w14:textId="77777777" w:rsidR="00ED5B6D" w:rsidRPr="00BB12BE" w:rsidRDefault="00ED5B6D" w:rsidP="0063459D">
      <w:pPr>
        <w:jc w:val="center"/>
        <w:rPr>
          <w:rFonts w:ascii="Trebuchet MS" w:hAnsi="Trebuchet MS" w:cstheme="minorHAnsi"/>
          <w:sz w:val="22"/>
          <w:szCs w:val="22"/>
          <w:lang w:val="ro-RO"/>
        </w:rPr>
      </w:pPr>
    </w:p>
    <w:p w14:paraId="58EF4D23" w14:textId="77777777" w:rsidR="00800601" w:rsidRPr="00BB12BE" w:rsidRDefault="00800601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9258C25" w14:textId="2C6FD29B" w:rsidR="00A00794" w:rsidRPr="00BB12BE" w:rsidRDefault="0063459D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 w:rsidRPr="00BB12BE">
        <w:rPr>
          <w:rFonts w:ascii="Trebuchet MS" w:hAnsi="Trebuchet MS" w:cstheme="minorHAnsi"/>
          <w:b/>
          <w:sz w:val="22"/>
          <w:szCs w:val="22"/>
          <w:lang w:val="ro-RO"/>
        </w:rPr>
        <w:t>RĂSPUNS SOLICITARE DE CLARIFICARI</w:t>
      </w:r>
    </w:p>
    <w:p w14:paraId="71889EE7" w14:textId="2144F450" w:rsidR="0063459D" w:rsidRPr="00BB12BE" w:rsidRDefault="0063459D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6D5D6638" w14:textId="33276549" w:rsidR="0063459D" w:rsidRPr="00BB12BE" w:rsidRDefault="0063459D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6C3B4B8F" w14:textId="77777777" w:rsidR="0063459D" w:rsidRPr="00BB12BE" w:rsidRDefault="0063459D" w:rsidP="0063459D">
      <w:pPr>
        <w:autoSpaceDE w:val="0"/>
        <w:autoSpaceDN w:val="0"/>
        <w:adjustRightInd w:val="0"/>
        <w:rPr>
          <w:rFonts w:ascii="Trebuchet MS" w:eastAsiaTheme="minorHAnsi" w:hAnsi="Trebuchet MS" w:cs="TimesNewRomanPS-BoldMT"/>
          <w:b/>
          <w:bCs/>
          <w:sz w:val="22"/>
          <w:szCs w:val="22"/>
          <w:lang w:val="en-GB"/>
        </w:rPr>
      </w:pPr>
    </w:p>
    <w:p w14:paraId="09656D93" w14:textId="7E2382F2" w:rsidR="0063459D" w:rsidRPr="00BB12BE" w:rsidRDefault="0063459D" w:rsidP="00BB12BE">
      <w:pPr>
        <w:autoSpaceDE w:val="0"/>
        <w:autoSpaceDN w:val="0"/>
        <w:adjustRightInd w:val="0"/>
        <w:ind w:firstLine="708"/>
        <w:jc w:val="both"/>
        <w:rPr>
          <w:rFonts w:ascii="Trebuchet MS" w:eastAsiaTheme="minorHAnsi" w:hAnsi="Trebuchet MS" w:cs="TimesNewRomanPSMT"/>
          <w:sz w:val="22"/>
          <w:szCs w:val="22"/>
          <w:lang w:val="en-GB"/>
        </w:rPr>
      </w:pP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În urma solicităr</w:t>
      </w:r>
      <w:r w:rsid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ii 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de clarificări transmise prin e-mail în data de 02.03.2020  referitoare la </w:t>
      </w:r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 xml:space="preserve">achiziția de </w:t>
      </w:r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servicii organizare evenimente/</w:t>
      </w:r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conferință de lansare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organizată în cadrul proiectului ”</w:t>
      </w:r>
      <w:r w:rsidRPr="00BB12BE">
        <w:rPr>
          <w:rFonts w:ascii="Trebuchet MS" w:hAnsi="Trebuchet MS" w:cstheme="minorHAnsi"/>
          <w:b/>
          <w:sz w:val="22"/>
          <w:szCs w:val="22"/>
          <w:lang w:val="ro-RO"/>
        </w:rPr>
        <w:t>Creșterea capacității administrative a ANC și MMJS prin sistematizare și simplificare legislativă în domeniul calificărilor, COD SMIS 129872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” – anunt de publicitate nr. ADV 1132678 publicat in SICAP la data de 28.02.2020, formulăm următorul răspuns:</w:t>
      </w:r>
    </w:p>
    <w:p w14:paraId="090EA478" w14:textId="11C83CB4" w:rsidR="00800601" w:rsidRPr="00BB12BE" w:rsidRDefault="00800601" w:rsidP="0063459D">
      <w:pPr>
        <w:autoSpaceDE w:val="0"/>
        <w:autoSpaceDN w:val="0"/>
        <w:adjustRightInd w:val="0"/>
        <w:rPr>
          <w:rFonts w:ascii="Trebuchet MS" w:eastAsiaTheme="minorHAnsi" w:hAnsi="Trebuchet MS" w:cs="TimesNewRomanPSMT"/>
          <w:sz w:val="22"/>
          <w:szCs w:val="22"/>
          <w:lang w:val="en-GB"/>
        </w:rPr>
      </w:pPr>
    </w:p>
    <w:p w14:paraId="2C3A1E22" w14:textId="5DEB74A7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Întrebare: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”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In caietul de sarcini se specifica faptul ca evenimentul are o durata de 2 zile iar la specificatiile serviciilor de masa  solicitati  1 mic dejun ,1 pranz  ,1 cina si 2 coffee breaks</w:t>
      </w:r>
      <w:r w:rsid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. 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Va rog sa specificati clar pentru cate zile se va asigura sala de conferinta si pentru cate zile se vor asigura serviciile de restaurant (mic dejun ,pranz  ,cina si  coffee breaks)”</w:t>
      </w:r>
    </w:p>
    <w:p w14:paraId="723EF016" w14:textId="738D6AE2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</w:p>
    <w:p w14:paraId="134A59B7" w14:textId="2E274217" w:rsidR="00800601" w:rsidRDefault="00800601" w:rsidP="00BD5C31">
      <w:p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 w:rsidRPr="00BB12BE"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  <w:t>Raspuns: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Cele 2 zile de desfășurare a conferinței de lansare menționate în caietul de sarcini se interpretează astfel: </w:t>
      </w:r>
    </w:p>
    <w:p w14:paraId="6DA10DB5" w14:textId="33362150" w:rsidR="00800601" w:rsidRPr="00BD5C31" w:rsidRDefault="00BD5C31" w:rsidP="00BD5C3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 w:rsidRPr="00BD5C31"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În ziua anterioară conferinței de lansare se va asigura o noapte de cazare </w:t>
      </w: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la hotel </w:t>
      </w:r>
      <w:r w:rsidRPr="00BD5C31"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și </w:t>
      </w: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>1 cină;</w:t>
      </w:r>
    </w:p>
    <w:p w14:paraId="1AD2B3D4" w14:textId="32181A22" w:rsidR="00BD5C31" w:rsidRPr="005741DA" w:rsidRDefault="00BD5C31" w:rsidP="00BD5C3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În ziua conferinței de lansare se va asigura micul dejun pentru cei cazați la hotel, iar prânzul și cele două coffee breaks vor fi asigurate pentru toți participanții </w:t>
      </w:r>
      <w:r w:rsidR="00954B65">
        <w:rPr>
          <w:rFonts w:ascii="Trebuchet MS" w:hAnsi="Trebuchet MS" w:cs="Arial"/>
          <w:color w:val="222222"/>
          <w:sz w:val="22"/>
          <w:szCs w:val="22"/>
          <w:lang w:val="ro-RO" w:eastAsia="en-GB"/>
        </w:rPr>
        <w:t>care sunt prezenți la eveniment;</w:t>
      </w:r>
    </w:p>
    <w:p w14:paraId="0F1861E4" w14:textId="21935F0F" w:rsidR="005741DA" w:rsidRPr="00BD5C31" w:rsidRDefault="005741DA" w:rsidP="00BD5C3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>Sala de conferinta se va asigura pe</w:t>
      </w:r>
      <w:r w:rsidR="00954B65">
        <w:rPr>
          <w:rFonts w:ascii="Trebuchet MS" w:hAnsi="Trebuchet MS" w:cs="Arial"/>
          <w:color w:val="222222"/>
          <w:sz w:val="22"/>
          <w:szCs w:val="22"/>
          <w:lang w:val="ro-RO" w:eastAsia="en-GB"/>
        </w:rPr>
        <w:t>ntru ziua de lansare a conferinț</w:t>
      </w: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>ei (ziua a 2-a)</w:t>
      </w:r>
      <w:r w:rsidR="00954B65">
        <w:rPr>
          <w:rFonts w:ascii="Trebuchet MS" w:hAnsi="Trebuchet MS" w:cs="Arial"/>
          <w:color w:val="222222"/>
          <w:sz w:val="22"/>
          <w:szCs w:val="22"/>
          <w:lang w:val="ro-RO" w:eastAsia="en-GB"/>
        </w:rPr>
        <w:t>.</w:t>
      </w:r>
    </w:p>
    <w:p w14:paraId="67856292" w14:textId="032359E7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</w:p>
    <w:p w14:paraId="4D62CAD3" w14:textId="1D582C84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 w:rsidRPr="00BB12BE"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  <w:t>Întrebare:  ”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In </w:t>
      </w:r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caietul de sarcini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,</w:t>
      </w:r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serviciile sunt soli</w:t>
      </w:r>
      <w:r w:rsidR="004D7A64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citate pentru luna aprilie 2020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,</w:t>
      </w:r>
      <w:r w:rsidR="004D7A64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fara a se specifica data concreta. Va rog sa specificati cum se va proceda daca datele alese de </w:t>
      </w:r>
      <w:r w:rsidR="00954B65">
        <w:rPr>
          <w:rFonts w:ascii="Trebuchet MS" w:hAnsi="Trebuchet MS" w:cs="Arial"/>
          <w:color w:val="222222"/>
          <w:sz w:val="22"/>
          <w:szCs w:val="22"/>
          <w:lang w:val="en-GB" w:eastAsia="en-GB"/>
        </w:rPr>
        <w:t>dvs. nu</w:t>
      </w:r>
      <w:hyperlink r:id="rId8" w:tgtFrame="_blank" w:history="1"/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 sunt disponibile la hotel”</w:t>
      </w:r>
      <w:r w:rsidR="00954B65">
        <w:rPr>
          <w:rFonts w:ascii="Trebuchet MS" w:hAnsi="Trebuchet MS" w:cs="Arial"/>
          <w:color w:val="222222"/>
          <w:sz w:val="22"/>
          <w:szCs w:val="22"/>
          <w:lang w:val="en-GB" w:eastAsia="en-GB"/>
        </w:rPr>
        <w:t>.</w:t>
      </w:r>
    </w:p>
    <w:p w14:paraId="7E3CA4BE" w14:textId="620BE79A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</w:p>
    <w:p w14:paraId="034DED7F" w14:textId="6BD7775E" w:rsidR="00800601" w:rsidRPr="00954B65" w:rsidRDefault="00800601" w:rsidP="00954B65">
      <w:pPr>
        <w:shd w:val="clear" w:color="auto" w:fill="FFFFFF"/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</w:pPr>
      <w:r w:rsidRPr="00BB12BE"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  <w:t>Raspuns:</w:t>
      </w:r>
      <w:r w:rsidR="004D7A64"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  <w:t xml:space="preserve"> </w:t>
      </w:r>
      <w:r w:rsidR="001D0381">
        <w:rPr>
          <w:rFonts w:ascii="Trebuchet MS" w:eastAsiaTheme="minorHAnsi" w:hAnsi="Trebuchet MS" w:cs="TimesNewRomanPSMT"/>
          <w:sz w:val="22"/>
          <w:szCs w:val="22"/>
          <w:lang w:val="en-GB"/>
        </w:rPr>
        <w:t>Operatorul economic trebuie sa</w:t>
      </w:r>
      <w:bookmarkStart w:id="0" w:name="_GoBack"/>
      <w:bookmarkEnd w:id="0"/>
      <w:r w:rsidR="005D6CE8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indeplineasca cerintele minime din caietul de sarcini si sa </w:t>
      </w:r>
      <w:r w:rsidR="005741DA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asigure toate diligentele necesare</w:t>
      </w:r>
      <w:r w:rsidR="005D6CE8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care sa acopere serviciile solicitate pentru luna aprilie.</w:t>
      </w:r>
    </w:p>
    <w:p w14:paraId="161E0D5B" w14:textId="19F30FB0" w:rsidR="0063459D" w:rsidRPr="00BB12BE" w:rsidRDefault="0063459D" w:rsidP="00A00794">
      <w:pPr>
        <w:ind w:left="5760"/>
        <w:jc w:val="both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1CAD8C2F" w14:textId="48E7B839" w:rsidR="0063459D" w:rsidRPr="00BB12BE" w:rsidRDefault="0063459D" w:rsidP="005741DA">
      <w:pPr>
        <w:ind w:left="5760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7C9331AE" w14:textId="35E5CB49" w:rsidR="0063459D" w:rsidRPr="00BB12BE" w:rsidRDefault="0063459D" w:rsidP="00A00794">
      <w:pPr>
        <w:ind w:left="5760"/>
        <w:jc w:val="both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0D6C3052" w14:textId="77777777" w:rsidR="00ED5B6D" w:rsidRPr="00BB12BE" w:rsidRDefault="00ED5B6D" w:rsidP="00BB12BE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60BCEACF" w14:textId="6E52D3D0" w:rsidR="00560C81" w:rsidRPr="00BB12BE" w:rsidRDefault="00ED5B6D" w:rsidP="00560C81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  <w:r w:rsidRPr="00BB12BE">
        <w:rPr>
          <w:rFonts w:ascii="Trebuchet MS" w:hAnsi="Trebuchet MS" w:cstheme="minorHAnsi"/>
          <w:sz w:val="22"/>
          <w:szCs w:val="22"/>
          <w:lang w:val="ro-RO"/>
        </w:rPr>
        <w:t>Î</w:t>
      </w:r>
      <w:r w:rsidR="00730D4C" w:rsidRPr="00BB12BE">
        <w:rPr>
          <w:rFonts w:ascii="Trebuchet MS" w:hAnsi="Trebuchet MS" w:cstheme="minorHAnsi"/>
          <w:sz w:val="22"/>
          <w:szCs w:val="22"/>
          <w:lang w:val="ro-RO"/>
        </w:rPr>
        <w:t>ntocmit</w:t>
      </w:r>
      <w:r w:rsidRPr="00BB12BE">
        <w:rPr>
          <w:rFonts w:ascii="Trebuchet MS" w:hAnsi="Trebuchet MS" w:cstheme="minorHAnsi"/>
          <w:sz w:val="22"/>
          <w:szCs w:val="22"/>
          <w:lang w:val="ro-RO"/>
        </w:rPr>
        <w:t xml:space="preserve">, </w:t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</w:p>
    <w:p w14:paraId="1B116CC9" w14:textId="1048BDE9" w:rsidR="000A03E9" w:rsidRPr="00BB12BE" w:rsidRDefault="004D7A64" w:rsidP="00A00794">
      <w:p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Responsabil achiziții  </w:t>
      </w:r>
    </w:p>
    <w:sectPr w:rsidR="000A03E9" w:rsidRPr="00BB12BE" w:rsidSect="00730D4C">
      <w:headerReference w:type="default" r:id="rId9"/>
      <w:footerReference w:type="default" r:id="rId10"/>
      <w:pgSz w:w="11906" w:h="16838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E08C0" w14:textId="77777777" w:rsidR="008E7661" w:rsidRDefault="008E7661" w:rsidP="000A03E9">
      <w:r>
        <w:separator/>
      </w:r>
    </w:p>
  </w:endnote>
  <w:endnote w:type="continuationSeparator" w:id="0">
    <w:p w14:paraId="125CB354" w14:textId="77777777" w:rsidR="008E7661" w:rsidRDefault="008E7661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CBA5C" w14:textId="77777777" w:rsidR="008E7661" w:rsidRDefault="008E7661" w:rsidP="000A03E9">
      <w:r>
        <w:separator/>
      </w:r>
    </w:p>
  </w:footnote>
  <w:footnote w:type="continuationSeparator" w:id="0">
    <w:p w14:paraId="57DED354" w14:textId="77777777" w:rsidR="008E7661" w:rsidRDefault="008E7661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A930DE"/>
    <w:multiLevelType w:val="hybridMultilevel"/>
    <w:tmpl w:val="B77A4FAC"/>
    <w:lvl w:ilvl="0" w:tplc="1596791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60636"/>
    <w:rsid w:val="000A03E9"/>
    <w:rsid w:val="00123455"/>
    <w:rsid w:val="001257AE"/>
    <w:rsid w:val="00134D09"/>
    <w:rsid w:val="001A5043"/>
    <w:rsid w:val="001D0381"/>
    <w:rsid w:val="001D0DB4"/>
    <w:rsid w:val="001F69CC"/>
    <w:rsid w:val="002E26DF"/>
    <w:rsid w:val="003B01AC"/>
    <w:rsid w:val="004118A0"/>
    <w:rsid w:val="00420DCB"/>
    <w:rsid w:val="00452DC6"/>
    <w:rsid w:val="004732E9"/>
    <w:rsid w:val="004A4764"/>
    <w:rsid w:val="004C76B1"/>
    <w:rsid w:val="004D7A64"/>
    <w:rsid w:val="00560C81"/>
    <w:rsid w:val="005741DA"/>
    <w:rsid w:val="005D6CE8"/>
    <w:rsid w:val="0063459D"/>
    <w:rsid w:val="00701D0F"/>
    <w:rsid w:val="00730D4C"/>
    <w:rsid w:val="007435F0"/>
    <w:rsid w:val="00743D8A"/>
    <w:rsid w:val="00757A06"/>
    <w:rsid w:val="008002BA"/>
    <w:rsid w:val="00800601"/>
    <w:rsid w:val="008E53B8"/>
    <w:rsid w:val="008E7661"/>
    <w:rsid w:val="00954193"/>
    <w:rsid w:val="00954B65"/>
    <w:rsid w:val="00957B3D"/>
    <w:rsid w:val="009C2108"/>
    <w:rsid w:val="009F50A2"/>
    <w:rsid w:val="00A00794"/>
    <w:rsid w:val="00A30048"/>
    <w:rsid w:val="00A5697D"/>
    <w:rsid w:val="00B454AB"/>
    <w:rsid w:val="00BA328A"/>
    <w:rsid w:val="00BB12BE"/>
    <w:rsid w:val="00BB55CD"/>
    <w:rsid w:val="00BD5C31"/>
    <w:rsid w:val="00C31646"/>
    <w:rsid w:val="00C34238"/>
    <w:rsid w:val="00C941FA"/>
    <w:rsid w:val="00CD330A"/>
    <w:rsid w:val="00D62999"/>
    <w:rsid w:val="00D817AA"/>
    <w:rsid w:val="00DC081F"/>
    <w:rsid w:val="00DE176F"/>
    <w:rsid w:val="00DE732F"/>
    <w:rsid w:val="00E14245"/>
    <w:rsid w:val="00ED5B6D"/>
    <w:rsid w:val="00ED79ED"/>
    <w:rsid w:val="00F441A0"/>
    <w:rsid w:val="00F5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006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8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vs.n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3B611-7AFC-41C3-972A-856DA037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SecretariatSS</cp:lastModifiedBy>
  <cp:revision>4</cp:revision>
  <cp:lastPrinted>2020-01-31T13:44:00Z</cp:lastPrinted>
  <dcterms:created xsi:type="dcterms:W3CDTF">2020-03-04T16:28:00Z</dcterms:created>
  <dcterms:modified xsi:type="dcterms:W3CDTF">2020-03-04T16:28:00Z</dcterms:modified>
</cp:coreProperties>
</file>